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01" w:rsidRDefault="001C49A9" w:rsidP="001C49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C49A9">
        <w:rPr>
          <w:rFonts w:ascii="Times New Roman" w:hAnsi="Times New Roman" w:cs="Times New Roman"/>
          <w:sz w:val="28"/>
          <w:szCs w:val="28"/>
        </w:rPr>
        <w:t xml:space="preserve">Сведения о степени выполнения мероприятий государственной программы Тамбовской области «Развитие </w:t>
      </w:r>
      <w:r w:rsidR="00F4319D">
        <w:rPr>
          <w:rFonts w:ascii="Times New Roman" w:hAnsi="Times New Roman" w:cs="Times New Roman"/>
          <w:sz w:val="28"/>
          <w:szCs w:val="28"/>
        </w:rPr>
        <w:t xml:space="preserve"> физич</w:t>
      </w:r>
      <w:r w:rsidR="002A4636">
        <w:rPr>
          <w:rFonts w:ascii="Times New Roman" w:hAnsi="Times New Roman" w:cs="Times New Roman"/>
          <w:sz w:val="28"/>
          <w:szCs w:val="28"/>
        </w:rPr>
        <w:t>еской культуры и  спорта</w:t>
      </w:r>
      <w:r w:rsidR="00D3403A">
        <w:rPr>
          <w:rFonts w:ascii="Times New Roman" w:hAnsi="Times New Roman" w:cs="Times New Roman"/>
          <w:sz w:val="28"/>
          <w:szCs w:val="28"/>
        </w:rPr>
        <w:t xml:space="preserve">» </w:t>
      </w:r>
      <w:r w:rsidR="000176EB">
        <w:rPr>
          <w:rFonts w:ascii="Times New Roman" w:hAnsi="Times New Roman" w:cs="Times New Roman"/>
          <w:sz w:val="28"/>
          <w:szCs w:val="28"/>
        </w:rPr>
        <w:t xml:space="preserve">за </w:t>
      </w:r>
      <w:r w:rsidR="00C677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106C1">
        <w:rPr>
          <w:rFonts w:ascii="Times New Roman" w:hAnsi="Times New Roman" w:cs="Times New Roman"/>
          <w:sz w:val="28"/>
          <w:szCs w:val="28"/>
        </w:rPr>
        <w:t xml:space="preserve"> полугодие 2019</w:t>
      </w:r>
      <w:r w:rsidR="000176EB">
        <w:rPr>
          <w:rFonts w:ascii="Times New Roman" w:hAnsi="Times New Roman" w:cs="Times New Roman"/>
          <w:sz w:val="28"/>
          <w:szCs w:val="28"/>
        </w:rPr>
        <w:t xml:space="preserve"> год</w:t>
      </w:r>
      <w:r w:rsidR="00F106C1">
        <w:rPr>
          <w:rFonts w:ascii="Times New Roman" w:hAnsi="Times New Roman" w:cs="Times New Roman"/>
          <w:sz w:val="28"/>
          <w:szCs w:val="28"/>
        </w:rPr>
        <w:t>а</w:t>
      </w:r>
      <w:r w:rsidR="000176EB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7705B7" w:rsidRDefault="007705B7" w:rsidP="001C49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560"/>
        <w:gridCol w:w="6237"/>
        <w:gridCol w:w="708"/>
        <w:gridCol w:w="142"/>
        <w:gridCol w:w="284"/>
        <w:gridCol w:w="992"/>
        <w:gridCol w:w="1353"/>
      </w:tblGrid>
      <w:tr w:rsidR="000176EB" w:rsidRPr="00DB2D90" w:rsidTr="00C22B47">
        <w:trPr>
          <w:trHeight w:val="469"/>
        </w:trPr>
        <w:tc>
          <w:tcPr>
            <w:tcW w:w="675" w:type="dxa"/>
            <w:vMerge w:val="restart"/>
          </w:tcPr>
          <w:p w:rsidR="000176EB" w:rsidRPr="00DB2D90" w:rsidRDefault="000176EB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9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</w:tcPr>
          <w:p w:rsidR="000176EB" w:rsidRPr="00DB2D90" w:rsidRDefault="000176EB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90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основные мероприятия ведомственной целевой программы</w:t>
            </w:r>
          </w:p>
        </w:tc>
        <w:tc>
          <w:tcPr>
            <w:tcW w:w="1560" w:type="dxa"/>
            <w:vMerge w:val="restart"/>
          </w:tcPr>
          <w:p w:rsidR="000176EB" w:rsidRPr="00DB2D90" w:rsidRDefault="000176EB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90">
              <w:rPr>
                <w:rFonts w:ascii="Times New Roman" w:hAnsi="Times New Roman" w:cs="Times New Roman"/>
                <w:sz w:val="24"/>
                <w:szCs w:val="24"/>
              </w:rPr>
              <w:t>Ответст</w:t>
            </w:r>
            <w:r w:rsidR="002F6429" w:rsidRPr="00DB2D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2D90">
              <w:rPr>
                <w:rFonts w:ascii="Times New Roman" w:hAnsi="Times New Roman" w:cs="Times New Roman"/>
                <w:sz w:val="24"/>
                <w:szCs w:val="24"/>
              </w:rPr>
              <w:t>венный испол</w:t>
            </w:r>
            <w:r w:rsidR="002F6429" w:rsidRPr="00DB2D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2D90">
              <w:rPr>
                <w:rFonts w:ascii="Times New Roman" w:hAnsi="Times New Roman" w:cs="Times New Roman"/>
                <w:sz w:val="24"/>
                <w:szCs w:val="24"/>
              </w:rPr>
              <w:t>нитель, соиспол</w:t>
            </w:r>
            <w:r w:rsidR="002F6429" w:rsidRPr="00DB2D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2D90">
              <w:rPr>
                <w:rFonts w:ascii="Times New Roman" w:hAnsi="Times New Roman" w:cs="Times New Roman"/>
                <w:sz w:val="24"/>
                <w:szCs w:val="24"/>
              </w:rPr>
              <w:t>нители</w:t>
            </w:r>
          </w:p>
        </w:tc>
        <w:tc>
          <w:tcPr>
            <w:tcW w:w="6237" w:type="dxa"/>
            <w:vMerge w:val="restart"/>
          </w:tcPr>
          <w:p w:rsidR="000176EB" w:rsidRPr="00DB2D90" w:rsidRDefault="000176EB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90">
              <w:rPr>
                <w:rFonts w:ascii="Times New Roman" w:hAnsi="Times New Roman" w:cs="Times New Roman"/>
                <w:sz w:val="24"/>
                <w:szCs w:val="24"/>
              </w:rPr>
              <w:t>Фактически проведённые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  <w:gridSpan w:val="4"/>
          </w:tcPr>
          <w:p w:rsidR="000176EB" w:rsidRPr="00DB2D90" w:rsidRDefault="000176EB" w:rsidP="005C65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90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353" w:type="dxa"/>
            <w:vMerge w:val="restart"/>
          </w:tcPr>
          <w:p w:rsidR="000176EB" w:rsidRPr="00DB2D90" w:rsidRDefault="000176EB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90">
              <w:rPr>
                <w:rFonts w:ascii="Times New Roman" w:hAnsi="Times New Roman" w:cs="Times New Roman"/>
                <w:sz w:val="24"/>
                <w:szCs w:val="24"/>
              </w:rPr>
              <w:t>Проблемы, возникшие в ходе реализации меропри-ятий</w:t>
            </w:r>
          </w:p>
        </w:tc>
      </w:tr>
      <w:tr w:rsidR="00DB2D90" w:rsidRPr="00DB2D90" w:rsidTr="00C22B47">
        <w:trPr>
          <w:trHeight w:val="1125"/>
        </w:trPr>
        <w:tc>
          <w:tcPr>
            <w:tcW w:w="675" w:type="dxa"/>
            <w:vMerge/>
          </w:tcPr>
          <w:p w:rsidR="000176EB" w:rsidRPr="00DB2D90" w:rsidRDefault="000176EB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176EB" w:rsidRPr="00DB2D90" w:rsidRDefault="000176EB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176EB" w:rsidRPr="00DB2D90" w:rsidRDefault="000176EB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0176EB" w:rsidRPr="00DB2D90" w:rsidRDefault="000176EB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0176EB" w:rsidRPr="00DB2D90" w:rsidRDefault="00DB2D90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176EB" w:rsidRPr="00DB2D90">
              <w:rPr>
                <w:rFonts w:ascii="Times New Roman" w:hAnsi="Times New Roman" w:cs="Times New Roman"/>
                <w:sz w:val="24"/>
                <w:szCs w:val="24"/>
              </w:rPr>
              <w:t>апла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176EB" w:rsidRPr="00DB2D90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2F6429" w:rsidRPr="00DB2D90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0176EB" w:rsidRPr="00DB2D90">
              <w:rPr>
                <w:rFonts w:ascii="Times New Roman" w:hAnsi="Times New Roman" w:cs="Times New Roman"/>
                <w:sz w:val="24"/>
                <w:szCs w:val="24"/>
              </w:rPr>
              <w:t>ванные</w:t>
            </w:r>
          </w:p>
        </w:tc>
        <w:tc>
          <w:tcPr>
            <w:tcW w:w="992" w:type="dxa"/>
          </w:tcPr>
          <w:p w:rsidR="000176EB" w:rsidRPr="00DB2D90" w:rsidRDefault="00DB2D90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176EB" w:rsidRPr="00DB2D90">
              <w:rPr>
                <w:rFonts w:ascii="Times New Roman" w:hAnsi="Times New Roman" w:cs="Times New Roman"/>
                <w:sz w:val="24"/>
                <w:szCs w:val="24"/>
              </w:rPr>
              <w:t>остигнутые</w:t>
            </w:r>
          </w:p>
        </w:tc>
        <w:tc>
          <w:tcPr>
            <w:tcW w:w="1353" w:type="dxa"/>
            <w:vMerge/>
          </w:tcPr>
          <w:p w:rsidR="000176EB" w:rsidRPr="00DB2D90" w:rsidRDefault="000176EB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6EB" w:rsidTr="005C65EF">
        <w:tc>
          <w:tcPr>
            <w:tcW w:w="14786" w:type="dxa"/>
            <w:gridSpan w:val="9"/>
          </w:tcPr>
          <w:p w:rsidR="000176EB" w:rsidRPr="00A91919" w:rsidRDefault="00DD28FE" w:rsidP="00F4319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9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Подпрограмма</w:t>
            </w:r>
            <w:r w:rsidR="000829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 </w:t>
            </w:r>
            <w:r w:rsidRPr="00A919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1919" w:rsidRPr="00A9191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7696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физической культуры и массового спорта»</w:t>
            </w:r>
            <w:r w:rsidR="00A91919" w:rsidRPr="00A9191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5401B" w:rsidRPr="0034071A" w:rsidTr="00723C62">
        <w:tc>
          <w:tcPr>
            <w:tcW w:w="675" w:type="dxa"/>
          </w:tcPr>
          <w:p w:rsidR="00D5401B" w:rsidRPr="0034071A" w:rsidRDefault="00F76961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835" w:type="dxa"/>
          </w:tcPr>
          <w:p w:rsidR="002A1977" w:rsidRPr="002A1977" w:rsidRDefault="002A1977" w:rsidP="00723C6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19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 w:rsidR="00723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5401B" w:rsidRPr="0034071A" w:rsidRDefault="002A1977" w:rsidP="00723C62">
            <w:pPr>
              <w:pStyle w:val="a3"/>
              <w:rPr>
                <w:rFonts w:eastAsia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Вовлечение</w:t>
            </w:r>
            <w:r w:rsidR="00F76961" w:rsidRPr="002A19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населения в занятия физической культурой и массовым спортом</w:t>
            </w:r>
          </w:p>
        </w:tc>
        <w:tc>
          <w:tcPr>
            <w:tcW w:w="1560" w:type="dxa"/>
          </w:tcPr>
          <w:p w:rsidR="002A1977" w:rsidRPr="0034071A" w:rsidRDefault="002A1977" w:rsidP="002A1977">
            <w:pPr>
              <w:ind w:right="17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5401B" w:rsidRPr="0034071A" w:rsidRDefault="00D5401B" w:rsidP="000B515E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D5401B" w:rsidRPr="0034071A" w:rsidRDefault="0039050C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  <w:r w:rsidR="00D340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19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5401B" w:rsidRPr="0034071A" w:rsidRDefault="00F106C1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16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05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340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415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D5401B" w:rsidRPr="0034071A" w:rsidRDefault="00D5401B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50C" w:rsidRPr="0034071A" w:rsidTr="00C22B47">
        <w:tc>
          <w:tcPr>
            <w:tcW w:w="675" w:type="dxa"/>
          </w:tcPr>
          <w:p w:rsidR="0039050C" w:rsidRPr="00DD6F6A" w:rsidRDefault="0039050C" w:rsidP="001C49A9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835" w:type="dxa"/>
          </w:tcPr>
          <w:p w:rsidR="0039050C" w:rsidRPr="00DD6F6A" w:rsidRDefault="0039050C" w:rsidP="001320E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физку</w:t>
            </w:r>
            <w:r w:rsidR="0087531E" w:rsidRPr="00DD6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льтурно-оздоровительных мероприятий, обеспечение подготовки  и участия спортсменов  в соревнованиях различного уровня</w:t>
            </w:r>
          </w:p>
        </w:tc>
        <w:tc>
          <w:tcPr>
            <w:tcW w:w="1560" w:type="dxa"/>
          </w:tcPr>
          <w:p w:rsidR="0087531E" w:rsidRPr="00C22B47" w:rsidRDefault="0087531E" w:rsidP="0087531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правление </w:t>
            </w:r>
            <w:proofErr w:type="gramStart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9050C" w:rsidRDefault="0087531E" w:rsidP="0087531E">
            <w:pPr>
              <w:ind w:right="17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культуре и 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спорту области</w:t>
            </w:r>
          </w:p>
        </w:tc>
        <w:tc>
          <w:tcPr>
            <w:tcW w:w="6237" w:type="dxa"/>
          </w:tcPr>
          <w:p w:rsidR="00F716C2" w:rsidRPr="00F716C2" w:rsidRDefault="00323C9E" w:rsidP="00F716C2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 </w:t>
            </w:r>
            <w:r w:rsidR="00F106C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первом полугодии 2019</w:t>
            </w:r>
            <w:r w:rsidR="00F716C2" w:rsidRPr="00F716C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году совместно с региональными спортивными федерациями и физкультурно-спортивным</w:t>
            </w:r>
            <w:r w:rsidR="00F106C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 обществами прове</w:t>
            </w:r>
            <w:r w:rsidR="00505C2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дено 105</w:t>
            </w:r>
            <w:r w:rsidR="00F106C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F716C2" w:rsidRPr="00F716C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областных физкультурных и</w:t>
            </w:r>
            <w:r w:rsidR="00DD6F6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спортивно-массовых мероприятий</w:t>
            </w:r>
          </w:p>
          <w:p w:rsidR="00505C28" w:rsidRPr="0087531E" w:rsidRDefault="00505C28" w:rsidP="00505C28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9050C" w:rsidRPr="0087531E" w:rsidRDefault="0039050C" w:rsidP="00F716C2">
            <w:pPr>
              <w:ind w:firstLine="567"/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39050C" w:rsidRDefault="00F106C1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87531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39050C" w:rsidRDefault="00F106C1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23C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716C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53" w:type="dxa"/>
          </w:tcPr>
          <w:p w:rsidR="0039050C" w:rsidRPr="0034071A" w:rsidRDefault="0039050C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77" w:rsidRPr="0034071A" w:rsidTr="00C22B47">
        <w:tc>
          <w:tcPr>
            <w:tcW w:w="675" w:type="dxa"/>
          </w:tcPr>
          <w:p w:rsidR="002A1977" w:rsidRPr="00DD6F6A" w:rsidRDefault="002A1977" w:rsidP="001C49A9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F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2835" w:type="dxa"/>
          </w:tcPr>
          <w:p w:rsidR="007705B7" w:rsidRDefault="002A1977" w:rsidP="001320E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физкультурных и массовых  мероприятий  с </w:t>
            </w:r>
            <w:proofErr w:type="gramStart"/>
            <w:r w:rsidRPr="00283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283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  <w:p w:rsidR="00AD5A48" w:rsidRPr="002837FC" w:rsidRDefault="00AD5A48" w:rsidP="001320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2A1977" w:rsidRDefault="002A1977" w:rsidP="005C65EF">
            <w:pPr>
              <w:ind w:right="17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и науки области</w:t>
            </w:r>
          </w:p>
        </w:tc>
        <w:tc>
          <w:tcPr>
            <w:tcW w:w="6237" w:type="dxa"/>
          </w:tcPr>
          <w:p w:rsidR="002A1977" w:rsidRPr="0034071A" w:rsidRDefault="006C4D21" w:rsidP="000B515E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Проведено </w:t>
            </w:r>
            <w:r w:rsidR="00861794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54</w:t>
            </w:r>
            <w:r w:rsidR="002A197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="002A197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физкультурно-оздоровительных</w:t>
            </w:r>
            <w:proofErr w:type="gramEnd"/>
            <w:r w:rsidR="002A1977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 мероприяти</w:t>
            </w:r>
            <w:r w:rsidR="00DD6F6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я</w:t>
            </w:r>
          </w:p>
        </w:tc>
        <w:tc>
          <w:tcPr>
            <w:tcW w:w="1134" w:type="dxa"/>
            <w:gridSpan w:val="3"/>
          </w:tcPr>
          <w:p w:rsidR="002A1977" w:rsidRDefault="00861794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 w:rsidR="002A197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A1977" w:rsidRDefault="00861794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="006C4D2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53" w:type="dxa"/>
          </w:tcPr>
          <w:p w:rsidR="002A1977" w:rsidRPr="0034071A" w:rsidRDefault="002A1977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14C" w:rsidRPr="0034071A" w:rsidTr="00C22B47">
        <w:tc>
          <w:tcPr>
            <w:tcW w:w="675" w:type="dxa"/>
          </w:tcPr>
          <w:p w:rsidR="000176EB" w:rsidRPr="00DD6F6A" w:rsidRDefault="002A1977" w:rsidP="001C49A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F6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7E2BE1" w:rsidRPr="00DD6F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D6F6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0176EB" w:rsidRPr="0034071A" w:rsidRDefault="007E2BE1" w:rsidP="002A1977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40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областных </w:t>
            </w:r>
            <w:r w:rsidR="002A1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государственных </w:t>
            </w:r>
            <w:r w:rsidRPr="00C2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 в области физической культуры и спорта</w:t>
            </w:r>
          </w:p>
        </w:tc>
        <w:tc>
          <w:tcPr>
            <w:tcW w:w="1560" w:type="dxa"/>
          </w:tcPr>
          <w:p w:rsidR="00C22B47" w:rsidRPr="00C22B47" w:rsidRDefault="00C22B47" w:rsidP="00C22B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правление по </w:t>
            </w:r>
          </w:p>
          <w:p w:rsidR="000176EB" w:rsidRPr="00C22B47" w:rsidRDefault="00D557C4" w:rsidP="00D557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культуре и </w:t>
            </w:r>
            <w:r w:rsidR="00C22B47"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6237" w:type="dxa"/>
          </w:tcPr>
          <w:p w:rsidR="00304A5F" w:rsidRPr="0034071A" w:rsidRDefault="007E2BE1" w:rsidP="006C4D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7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Предоставлена субсидия </w:t>
            </w:r>
            <w:r w:rsidR="006C4D21">
              <w:rPr>
                <w:rFonts w:ascii="Times New Roman" w:hAnsi="Times New Roman" w:cs="Times New Roman"/>
                <w:sz w:val="24"/>
                <w:szCs w:val="24"/>
              </w:rPr>
              <w:t>ТОГА</w:t>
            </w:r>
            <w:r w:rsidR="00F830E8" w:rsidRPr="0034071A">
              <w:rPr>
                <w:rFonts w:ascii="Times New Roman" w:hAnsi="Times New Roman" w:cs="Times New Roman"/>
                <w:sz w:val="24"/>
                <w:szCs w:val="24"/>
              </w:rPr>
              <w:t>У «</w:t>
            </w:r>
            <w:r w:rsidR="006C4D2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Региональному центру </w:t>
            </w:r>
            <w:r w:rsidR="00723C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C4D21">
              <w:rPr>
                <w:rFonts w:ascii="Times New Roman" w:hAnsi="Times New Roman" w:cs="Times New Roman"/>
                <w:sz w:val="24"/>
                <w:szCs w:val="24"/>
              </w:rPr>
              <w:t>портивной подготовки</w:t>
            </w:r>
            <w:r w:rsidR="00F830E8" w:rsidRPr="0034071A">
              <w:rPr>
                <w:rFonts w:ascii="Times New Roman" w:hAnsi="Times New Roman" w:cs="Times New Roman"/>
                <w:sz w:val="24"/>
                <w:szCs w:val="24"/>
              </w:rPr>
              <w:t xml:space="preserve">» на выполнение государственного </w:t>
            </w:r>
            <w:r w:rsidR="0094156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="00F830E8" w:rsidRPr="003407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7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3"/>
          </w:tcPr>
          <w:p w:rsidR="000176EB" w:rsidRDefault="00861794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  <w:p w:rsidR="0094156D" w:rsidRDefault="00861794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114,7</w:t>
            </w:r>
            <w:r w:rsidR="009415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4156D" w:rsidRDefault="00861794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0,257</w:t>
            </w:r>
            <w:r w:rsidR="009415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4156D" w:rsidRPr="0034071A" w:rsidRDefault="0094156D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4,</w:t>
            </w:r>
            <w:r w:rsidR="0086179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0176EB" w:rsidRDefault="00861794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B24A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4156D" w:rsidRDefault="00861794" w:rsidP="009415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24ABA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  <w:r w:rsidR="009415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4156D" w:rsidRDefault="00861794" w:rsidP="009415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9415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4156D" w:rsidRPr="0034071A" w:rsidRDefault="00861794" w:rsidP="009415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9415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:rsidR="000176EB" w:rsidRPr="0034071A" w:rsidRDefault="000176EB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56D" w:rsidRPr="0034071A" w:rsidTr="00C22B47">
        <w:tc>
          <w:tcPr>
            <w:tcW w:w="675" w:type="dxa"/>
          </w:tcPr>
          <w:p w:rsidR="0094156D" w:rsidRDefault="0094156D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4156D" w:rsidRPr="0034071A" w:rsidRDefault="0094156D" w:rsidP="002A1977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84024" w:rsidRDefault="006A5521" w:rsidP="006A5521">
            <w:pPr>
              <w:spacing w:before="100" w:beforeAutospacing="1" w:line="235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552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proofErr w:type="gramStart"/>
            <w:r w:rsidRPr="006A552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администра-тивно</w:t>
            </w:r>
            <w:proofErr w:type="spellEnd"/>
            <w:proofErr w:type="gramEnd"/>
            <w:r w:rsidRPr="006A552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- хозяйствен-ной работы и контрактной службы аппарата главы </w:t>
            </w:r>
            <w:proofErr w:type="spellStart"/>
            <w:r w:rsidRPr="006A552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адми-нистрации</w:t>
            </w:r>
            <w:proofErr w:type="spellEnd"/>
            <w:r w:rsidRPr="006A552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области</w:t>
            </w:r>
          </w:p>
        </w:tc>
        <w:tc>
          <w:tcPr>
            <w:tcW w:w="6237" w:type="dxa"/>
          </w:tcPr>
          <w:p w:rsidR="0094156D" w:rsidRPr="0034071A" w:rsidRDefault="00B111B5" w:rsidP="006C4D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субсидия </w:t>
            </w:r>
            <w:r w:rsidR="0094156D">
              <w:rPr>
                <w:rFonts w:ascii="Times New Roman" w:hAnsi="Times New Roman" w:cs="Times New Roman"/>
                <w:sz w:val="24"/>
                <w:szCs w:val="24"/>
              </w:rPr>
              <w:t xml:space="preserve">ТОГАУ «СТЦ «Тамбов»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6C4D21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государственного задания</w:t>
            </w:r>
          </w:p>
        </w:tc>
        <w:tc>
          <w:tcPr>
            <w:tcW w:w="1134" w:type="dxa"/>
            <w:gridSpan w:val="3"/>
          </w:tcPr>
          <w:p w:rsidR="0094156D" w:rsidRDefault="00F0018E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4156D" w:rsidRDefault="00B24ABA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</w:tcPr>
          <w:p w:rsidR="0094156D" w:rsidRPr="0034071A" w:rsidRDefault="0094156D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C86" w:rsidRPr="0034071A" w:rsidTr="00C22B47">
        <w:tc>
          <w:tcPr>
            <w:tcW w:w="675" w:type="dxa"/>
          </w:tcPr>
          <w:p w:rsidR="00301C86" w:rsidRPr="00D557C4" w:rsidRDefault="00301C86" w:rsidP="00211B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835" w:type="dxa"/>
          </w:tcPr>
          <w:p w:rsidR="00301C86" w:rsidRDefault="00301C86" w:rsidP="00301C86">
            <w:pPr>
              <w:pStyle w:val="western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мероприятие. Совершенствование спортивной инфраструктуры и материально-технической базы для занятий физической культурой и массовым спортом</w:t>
            </w:r>
          </w:p>
          <w:p w:rsidR="00301C86" w:rsidRPr="00CE46CB" w:rsidRDefault="00301C86" w:rsidP="000D3F2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301C86" w:rsidRPr="00C22B47" w:rsidRDefault="00301C86" w:rsidP="00301C8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правление </w:t>
            </w:r>
            <w:proofErr w:type="gramStart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01C86" w:rsidRPr="00220396" w:rsidRDefault="00301C86" w:rsidP="00301C8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культуре и 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6237" w:type="dxa"/>
          </w:tcPr>
          <w:p w:rsidR="00301C86" w:rsidRDefault="00301C86" w:rsidP="000C2D57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301C86" w:rsidRDefault="00301C86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1C86" w:rsidRDefault="00301C86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301C86" w:rsidRPr="0034071A" w:rsidRDefault="00301C86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C86" w:rsidRPr="0034071A" w:rsidTr="00C22B47">
        <w:tc>
          <w:tcPr>
            <w:tcW w:w="675" w:type="dxa"/>
          </w:tcPr>
          <w:p w:rsidR="00301C86" w:rsidRPr="00820FB3" w:rsidRDefault="00301C86" w:rsidP="00211B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1.2.6.</w:t>
            </w:r>
          </w:p>
        </w:tc>
        <w:tc>
          <w:tcPr>
            <w:tcW w:w="2835" w:type="dxa"/>
          </w:tcPr>
          <w:p w:rsidR="00301C86" w:rsidRDefault="00301C86" w:rsidP="00301C86">
            <w:pPr>
              <w:pStyle w:val="western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объектов недвижимого имущества в государственную собственность</w:t>
            </w:r>
          </w:p>
          <w:p w:rsidR="00301C86" w:rsidRPr="00CE46CB" w:rsidRDefault="00301C86" w:rsidP="000D3F2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301C86" w:rsidRPr="00C22B47" w:rsidRDefault="00301C86" w:rsidP="00301C8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правление </w:t>
            </w:r>
            <w:proofErr w:type="gramStart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01C86" w:rsidRPr="00220396" w:rsidRDefault="00301C86" w:rsidP="00301C8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культуре и 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6237" w:type="dxa"/>
          </w:tcPr>
          <w:p w:rsidR="00301C86" w:rsidRDefault="006923F9" w:rsidP="000C2D57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Документация на покупку физкультурно-оздоровительного комплекса в г. Мичуринске сформирована и направлена в управление государственного заказа области</w:t>
            </w:r>
          </w:p>
        </w:tc>
        <w:tc>
          <w:tcPr>
            <w:tcW w:w="1134" w:type="dxa"/>
            <w:gridSpan w:val="3"/>
          </w:tcPr>
          <w:p w:rsidR="00301C86" w:rsidRDefault="00301C86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01C86" w:rsidRDefault="00301C86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301C86" w:rsidRPr="0034071A" w:rsidRDefault="00301C86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563" w:rsidRPr="0034071A" w:rsidTr="00C22B47">
        <w:tc>
          <w:tcPr>
            <w:tcW w:w="675" w:type="dxa"/>
          </w:tcPr>
          <w:p w:rsidR="00270563" w:rsidRPr="0034071A" w:rsidRDefault="00767ACB" w:rsidP="00211B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DD3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5" w:type="dxa"/>
          </w:tcPr>
          <w:p w:rsidR="000D3F2D" w:rsidRPr="00CE46CB" w:rsidRDefault="000D3F2D" w:rsidP="000D3F2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46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мероприятие.</w:t>
            </w:r>
          </w:p>
          <w:p w:rsidR="00270563" w:rsidRPr="00F95AAE" w:rsidRDefault="00B853C3" w:rsidP="000D3F2D">
            <w:pPr>
              <w:pStyle w:val="a3"/>
              <w:rPr>
                <w:lang w:eastAsia="ru-RU"/>
              </w:rPr>
            </w:pPr>
            <w:r w:rsidRPr="00CE46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управления в сфере </w:t>
            </w:r>
            <w:r w:rsidRPr="00CE46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культуры и спорта</w:t>
            </w:r>
          </w:p>
        </w:tc>
        <w:tc>
          <w:tcPr>
            <w:tcW w:w="1560" w:type="dxa"/>
          </w:tcPr>
          <w:p w:rsidR="00D557C4" w:rsidRPr="00220396" w:rsidRDefault="00D557C4" w:rsidP="00D557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</w:t>
            </w:r>
            <w:proofErr w:type="gramStart"/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705B7" w:rsidRDefault="00D557C4" w:rsidP="00304A5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</w:t>
            </w:r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культуре и спорту области</w:t>
            </w:r>
          </w:p>
        </w:tc>
        <w:tc>
          <w:tcPr>
            <w:tcW w:w="6237" w:type="dxa"/>
          </w:tcPr>
          <w:p w:rsidR="00270563" w:rsidRDefault="00270563" w:rsidP="000C2D57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270563" w:rsidRDefault="00C33170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270563" w:rsidRPr="0034071A" w:rsidRDefault="00C33170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53" w:type="dxa"/>
          </w:tcPr>
          <w:p w:rsidR="00270563" w:rsidRPr="0034071A" w:rsidRDefault="00270563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C9" w:rsidRPr="0034071A" w:rsidTr="00C22B47">
        <w:tc>
          <w:tcPr>
            <w:tcW w:w="675" w:type="dxa"/>
          </w:tcPr>
          <w:p w:rsidR="00DF14C9" w:rsidRPr="00820FB3" w:rsidRDefault="00DF14C9" w:rsidP="00211B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1.3.1.</w:t>
            </w:r>
          </w:p>
        </w:tc>
        <w:tc>
          <w:tcPr>
            <w:tcW w:w="2835" w:type="dxa"/>
          </w:tcPr>
          <w:p w:rsidR="00DF14C9" w:rsidRPr="00CE46CB" w:rsidRDefault="00DF14C9" w:rsidP="000D3F2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46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r w:rsidR="00C331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реализации государственной программы  (обеспечение функционирования государственных органов) </w:t>
            </w:r>
            <w:r w:rsidRPr="00CE46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функционирования государственных органов</w:t>
            </w:r>
          </w:p>
        </w:tc>
        <w:tc>
          <w:tcPr>
            <w:tcW w:w="1560" w:type="dxa"/>
          </w:tcPr>
          <w:p w:rsidR="00DF14C9" w:rsidRPr="00220396" w:rsidRDefault="00DF14C9" w:rsidP="00DF14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F14C9" w:rsidRPr="00220396" w:rsidRDefault="00DF14C9" w:rsidP="00DF14C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физической культуре и спорту области</w:t>
            </w:r>
          </w:p>
        </w:tc>
        <w:tc>
          <w:tcPr>
            <w:tcW w:w="6237" w:type="dxa"/>
          </w:tcPr>
          <w:p w:rsidR="00DF14C9" w:rsidRDefault="00DF14C9" w:rsidP="000C2D57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Произведены оплата труда, выплаты пособий  на оздоровление государственных гражданских служащих, оплата командировочных расходов, налогов, госпошлин и прочих сборов.</w:t>
            </w:r>
          </w:p>
        </w:tc>
        <w:tc>
          <w:tcPr>
            <w:tcW w:w="1134" w:type="dxa"/>
            <w:gridSpan w:val="3"/>
          </w:tcPr>
          <w:p w:rsidR="00DF14C9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DF14C9" w:rsidRDefault="00DF14C9" w:rsidP="00137D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53" w:type="dxa"/>
          </w:tcPr>
          <w:p w:rsidR="00DF14C9" w:rsidRPr="0034071A" w:rsidRDefault="00DF14C9" w:rsidP="00137D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170" w:rsidRPr="0034071A" w:rsidTr="00C22B47">
        <w:tc>
          <w:tcPr>
            <w:tcW w:w="675" w:type="dxa"/>
          </w:tcPr>
          <w:p w:rsidR="00C33170" w:rsidRPr="00820FB3" w:rsidRDefault="00C33170" w:rsidP="00211B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2835" w:type="dxa"/>
          </w:tcPr>
          <w:p w:rsidR="00B81CDB" w:rsidRDefault="00DD6F6A" w:rsidP="00B81CDB">
            <w:pPr>
              <w:pStyle w:val="western"/>
              <w:spacing w:after="198"/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81CDB">
              <w:rPr>
                <w:rFonts w:ascii="Times New Roman" w:hAnsi="Times New Roman"/>
                <w:sz w:val="24"/>
                <w:szCs w:val="24"/>
              </w:rPr>
              <w:t>беспечение деятельности областных государственных организаций, выполняющих работы по бухгалтерскому обслуживанию и материально-техническому обеспечению сферы физической культуры и спорта</w:t>
            </w:r>
          </w:p>
          <w:p w:rsidR="00C33170" w:rsidRPr="00CE46CB" w:rsidRDefault="00C33170" w:rsidP="000D3F2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C33170" w:rsidRPr="00220396" w:rsidRDefault="00C33170" w:rsidP="00C33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33170" w:rsidRPr="00220396" w:rsidRDefault="00C33170" w:rsidP="00C3317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физической культуре и спорту области</w:t>
            </w:r>
          </w:p>
        </w:tc>
        <w:tc>
          <w:tcPr>
            <w:tcW w:w="6237" w:type="dxa"/>
          </w:tcPr>
          <w:p w:rsidR="00B81CDB" w:rsidRPr="00A403B8" w:rsidRDefault="00B81CDB" w:rsidP="00B81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3B8">
              <w:rPr>
                <w:rFonts w:ascii="Times New Roman" w:hAnsi="Times New Roman" w:cs="Times New Roman"/>
                <w:sz w:val="24"/>
                <w:szCs w:val="24"/>
              </w:rPr>
              <w:t>ТОГКУ «Централизованная бухгалтерия областных государственных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реждений по физической культуре и </w:t>
            </w:r>
            <w:r w:rsidRPr="00A403B8">
              <w:rPr>
                <w:rFonts w:ascii="Times New Roman" w:hAnsi="Times New Roman" w:cs="Times New Roman"/>
                <w:sz w:val="24"/>
                <w:szCs w:val="24"/>
              </w:rPr>
              <w:t xml:space="preserve"> спорту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осуществляла</w:t>
            </w:r>
            <w:r w:rsidRPr="00A403B8">
              <w:rPr>
                <w:rFonts w:ascii="Times New Roman" w:hAnsi="Times New Roman" w:cs="Times New Roman"/>
                <w:sz w:val="24"/>
                <w:szCs w:val="24"/>
              </w:rPr>
              <w:t xml:space="preserve"> текущий учет,   своевременное финансирование, контроль за правильным и экономным расходованием средств  подведомственными учреждениями. </w:t>
            </w:r>
          </w:p>
          <w:p w:rsidR="00B81CDB" w:rsidRPr="00A403B8" w:rsidRDefault="00B81CDB" w:rsidP="00B81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Был организован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403B8">
              <w:rPr>
                <w:rFonts w:ascii="Times New Roman" w:hAnsi="Times New Roman" w:cs="Times New Roman"/>
                <w:sz w:val="24"/>
                <w:szCs w:val="24"/>
              </w:rPr>
              <w:t xml:space="preserve">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</w:t>
            </w:r>
            <w:r w:rsidRPr="00A403B8">
              <w:rPr>
                <w:rFonts w:ascii="Times New Roman" w:hAnsi="Times New Roman" w:cs="Times New Roman"/>
                <w:sz w:val="24"/>
                <w:szCs w:val="24"/>
              </w:rPr>
              <w:t xml:space="preserve"> плана финансово-хозяйственной деятельности учреждений,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доходов и расходов от</w:t>
            </w:r>
            <w:r w:rsidRPr="00A403B8">
              <w:rPr>
                <w:rFonts w:ascii="Times New Roman" w:hAnsi="Times New Roman" w:cs="Times New Roman"/>
                <w:sz w:val="24"/>
                <w:szCs w:val="24"/>
              </w:rPr>
              <w:t xml:space="preserve"> приносящей доход деятельности, в том числе, учет нефинансовых активов, расчетов и обязательств обслуживаемых  учреждений в соответствии с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действующего законодательства.</w:t>
            </w:r>
          </w:p>
          <w:p w:rsidR="00C33170" w:rsidRDefault="00B81CDB" w:rsidP="00B81CDB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Составлялась   и предоставлялась</w:t>
            </w:r>
            <w:r w:rsidRPr="00A403B8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установленный срок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сводная годовая, месячная, квартальная отчётность </w:t>
            </w:r>
            <w:r w:rsidRPr="00A403B8">
              <w:rPr>
                <w:rFonts w:ascii="Times New Roman" w:hAnsi="Times New Roman" w:cs="Times New Roman"/>
                <w:sz w:val="24"/>
                <w:szCs w:val="24"/>
              </w:rPr>
              <w:t>в финансовое управление области, налоговые органы, пенсионный фонд  и фонд социального страхования.</w:t>
            </w:r>
          </w:p>
        </w:tc>
        <w:tc>
          <w:tcPr>
            <w:tcW w:w="1134" w:type="dxa"/>
            <w:gridSpan w:val="3"/>
          </w:tcPr>
          <w:p w:rsidR="00C33170" w:rsidRDefault="00C33170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C33170" w:rsidRDefault="00C33170" w:rsidP="00137D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3" w:type="dxa"/>
          </w:tcPr>
          <w:p w:rsidR="00C33170" w:rsidRPr="0034071A" w:rsidRDefault="00C33170" w:rsidP="00137D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18E" w:rsidRPr="0034071A" w:rsidTr="00C22B47">
        <w:tc>
          <w:tcPr>
            <w:tcW w:w="675" w:type="dxa"/>
          </w:tcPr>
          <w:p w:rsidR="00F0018E" w:rsidRDefault="00F0018E" w:rsidP="00211B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 </w:t>
            </w:r>
          </w:p>
        </w:tc>
        <w:tc>
          <w:tcPr>
            <w:tcW w:w="2835" w:type="dxa"/>
          </w:tcPr>
          <w:p w:rsidR="007D47E4" w:rsidRDefault="007D47E4" w:rsidP="007D47E4">
            <w:pPr>
              <w:pStyle w:val="western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1.4. Федеральный (региональный) проект «Спорт - норма жизни»</w:t>
            </w:r>
          </w:p>
          <w:p w:rsidR="00F0018E" w:rsidRDefault="00F0018E" w:rsidP="00B81CDB">
            <w:pPr>
              <w:pStyle w:val="western"/>
              <w:spacing w:after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47E4" w:rsidRPr="00220396" w:rsidRDefault="007D47E4" w:rsidP="007D47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</w:t>
            </w:r>
            <w:proofErr w:type="gramStart"/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0018E" w:rsidRPr="00220396" w:rsidRDefault="007D47E4" w:rsidP="007D47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</w:t>
            </w:r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культуре и спорту области</w:t>
            </w:r>
          </w:p>
        </w:tc>
        <w:tc>
          <w:tcPr>
            <w:tcW w:w="6237" w:type="dxa"/>
          </w:tcPr>
          <w:p w:rsidR="00F0018E" w:rsidRPr="00A403B8" w:rsidRDefault="00F0018E" w:rsidP="00B81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F0018E" w:rsidRDefault="007D47E4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F0018E" w:rsidRDefault="007D47E4" w:rsidP="00137D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F0018E" w:rsidRPr="0034071A" w:rsidRDefault="00F0018E" w:rsidP="00137D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7E4" w:rsidRPr="0034071A" w:rsidTr="00C22B47">
        <w:tc>
          <w:tcPr>
            <w:tcW w:w="675" w:type="dxa"/>
          </w:tcPr>
          <w:p w:rsidR="007D47E4" w:rsidRPr="00820FB3" w:rsidRDefault="007D47E4" w:rsidP="00211B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FB3">
              <w:rPr>
                <w:rFonts w:ascii="Times New Roman" w:hAnsi="Times New Roman"/>
                <w:sz w:val="20"/>
                <w:szCs w:val="20"/>
              </w:rPr>
              <w:lastRenderedPageBreak/>
              <w:t>1.4.1</w:t>
            </w:r>
          </w:p>
        </w:tc>
        <w:tc>
          <w:tcPr>
            <w:tcW w:w="2835" w:type="dxa"/>
          </w:tcPr>
          <w:p w:rsidR="007D47E4" w:rsidRDefault="00DD6F6A" w:rsidP="007D47E4">
            <w:pPr>
              <w:pStyle w:val="western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D47E4">
              <w:rPr>
                <w:rFonts w:ascii="Times New Roman" w:hAnsi="Times New Roman"/>
                <w:sz w:val="24"/>
                <w:szCs w:val="24"/>
              </w:rPr>
              <w:t>снащение оборудованием объектов спортивной инфраструктуры</w:t>
            </w:r>
          </w:p>
          <w:p w:rsidR="007D47E4" w:rsidRDefault="007D47E4" w:rsidP="007D47E4">
            <w:pPr>
              <w:pStyle w:val="western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47E4" w:rsidRPr="00220396" w:rsidRDefault="007D47E4" w:rsidP="007D47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47E4" w:rsidRPr="00220396" w:rsidRDefault="007D47E4" w:rsidP="007D47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физической культуре и спорту области</w:t>
            </w:r>
          </w:p>
        </w:tc>
        <w:tc>
          <w:tcPr>
            <w:tcW w:w="6237" w:type="dxa"/>
          </w:tcPr>
          <w:p w:rsidR="007D47E4" w:rsidRPr="00A403B8" w:rsidRDefault="007D47E4" w:rsidP="00B81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20.06.2019 размещено извещение о проведении открытого аукциона в электронной форме на поставку и установку спортивно-технологического оборудования с целью создания малых спортивных площадок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монтируемых для центров тестирования ГТО</w:t>
            </w:r>
          </w:p>
        </w:tc>
        <w:tc>
          <w:tcPr>
            <w:tcW w:w="1134" w:type="dxa"/>
            <w:gridSpan w:val="3"/>
          </w:tcPr>
          <w:p w:rsidR="007D47E4" w:rsidRDefault="007D47E4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7D47E4" w:rsidRDefault="007D47E4" w:rsidP="00137D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7D47E4" w:rsidRPr="0034071A" w:rsidRDefault="007D47E4" w:rsidP="00137D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7E4" w:rsidRPr="0034071A" w:rsidTr="00C22B47">
        <w:tc>
          <w:tcPr>
            <w:tcW w:w="675" w:type="dxa"/>
          </w:tcPr>
          <w:p w:rsidR="007D47E4" w:rsidRPr="00820FB3" w:rsidRDefault="007D47E4" w:rsidP="00211B2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0FB3">
              <w:rPr>
                <w:rFonts w:ascii="Times New Roman" w:hAnsi="Times New Roman"/>
                <w:sz w:val="20"/>
                <w:szCs w:val="20"/>
              </w:rPr>
              <w:t>1.4.2.</w:t>
            </w:r>
          </w:p>
        </w:tc>
        <w:tc>
          <w:tcPr>
            <w:tcW w:w="2835" w:type="dxa"/>
          </w:tcPr>
          <w:p w:rsidR="007D47E4" w:rsidRDefault="00DD6F6A" w:rsidP="007D47E4">
            <w:pPr>
              <w:pStyle w:val="western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D47E4">
              <w:rPr>
                <w:rFonts w:ascii="Times New Roman" w:hAnsi="Times New Roman"/>
                <w:sz w:val="24"/>
                <w:szCs w:val="24"/>
              </w:rPr>
              <w:t>оздание и модернизация объектов спортивной инфраструктуры региональной собственности</w:t>
            </w:r>
          </w:p>
          <w:p w:rsidR="007D47E4" w:rsidRDefault="007D47E4" w:rsidP="007D47E4">
            <w:pPr>
              <w:pStyle w:val="western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71EF" w:rsidRPr="00220396" w:rsidRDefault="00EE71EF" w:rsidP="00EE71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47E4" w:rsidRPr="00220396" w:rsidRDefault="00EE71EF" w:rsidP="00EE71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физической культуре и спорту области</w:t>
            </w:r>
          </w:p>
        </w:tc>
        <w:tc>
          <w:tcPr>
            <w:tcW w:w="6237" w:type="dxa"/>
          </w:tcPr>
          <w:p w:rsidR="007D47E4" w:rsidRDefault="007D47E4" w:rsidP="00B81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Проведён аукцион и определён победитель на строительство пришкольного стадиона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Новоникольское  Мичуринского района</w:t>
            </w:r>
          </w:p>
        </w:tc>
        <w:tc>
          <w:tcPr>
            <w:tcW w:w="1134" w:type="dxa"/>
            <w:gridSpan w:val="3"/>
          </w:tcPr>
          <w:p w:rsidR="007D47E4" w:rsidRDefault="007D47E4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47E4" w:rsidRDefault="007D47E4" w:rsidP="00137D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7D47E4" w:rsidRPr="0034071A" w:rsidRDefault="007D47E4" w:rsidP="00137D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7E4" w:rsidRPr="0034071A" w:rsidTr="00C22B47">
        <w:tc>
          <w:tcPr>
            <w:tcW w:w="675" w:type="dxa"/>
          </w:tcPr>
          <w:p w:rsidR="007D47E4" w:rsidRPr="00820FB3" w:rsidRDefault="00EE71EF" w:rsidP="00211B2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0FB3">
              <w:rPr>
                <w:rFonts w:ascii="Times New Roman" w:hAnsi="Times New Roman"/>
                <w:sz w:val="20"/>
                <w:szCs w:val="20"/>
              </w:rPr>
              <w:t xml:space="preserve">1.4.3. </w:t>
            </w:r>
          </w:p>
        </w:tc>
        <w:tc>
          <w:tcPr>
            <w:tcW w:w="2835" w:type="dxa"/>
          </w:tcPr>
          <w:p w:rsidR="00EE71EF" w:rsidRDefault="00DD6F6A" w:rsidP="00EE71EF">
            <w:pPr>
              <w:pStyle w:val="western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E71EF">
              <w:rPr>
                <w:rFonts w:ascii="Times New Roman" w:hAnsi="Times New Roman"/>
                <w:sz w:val="24"/>
                <w:szCs w:val="24"/>
              </w:rPr>
              <w:t>убсидии на обеспечение устойчивого развития сельских территорий</w:t>
            </w:r>
          </w:p>
          <w:p w:rsidR="007D47E4" w:rsidRDefault="007D47E4" w:rsidP="007D47E4">
            <w:pPr>
              <w:pStyle w:val="western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71EF" w:rsidRPr="00220396" w:rsidRDefault="00EE71EF" w:rsidP="00EE71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47E4" w:rsidRPr="00220396" w:rsidRDefault="00EE71EF" w:rsidP="00EE71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03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физической культуре и спорту области</w:t>
            </w:r>
          </w:p>
        </w:tc>
        <w:tc>
          <w:tcPr>
            <w:tcW w:w="6237" w:type="dxa"/>
          </w:tcPr>
          <w:p w:rsidR="007D47E4" w:rsidRDefault="00EE71EF" w:rsidP="00B81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 и утверждён Порядок предоставления и расходования субсидий из бюджета Тамбовской области  бюджетам муниципальных образований 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 (реконструкции, технического перевооружения) муниципальной собственности в рамках финансирования мероприятий государственной программы Тамбовской области «Развитие физической культуры и спорта»</w:t>
            </w:r>
          </w:p>
        </w:tc>
        <w:tc>
          <w:tcPr>
            <w:tcW w:w="1134" w:type="dxa"/>
            <w:gridSpan w:val="3"/>
          </w:tcPr>
          <w:p w:rsidR="007D47E4" w:rsidRDefault="00EE71EF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47E4" w:rsidRDefault="00EE71EF" w:rsidP="00137D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7D47E4" w:rsidRPr="0034071A" w:rsidRDefault="007D47E4" w:rsidP="00137D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C9" w:rsidRPr="0034071A" w:rsidTr="005C65EF">
        <w:tc>
          <w:tcPr>
            <w:tcW w:w="14786" w:type="dxa"/>
            <w:gridSpan w:val="9"/>
          </w:tcPr>
          <w:p w:rsidR="00DF14C9" w:rsidRPr="00703698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69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</w:t>
            </w:r>
            <w:r w:rsidRPr="007036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«Развитие спорта высших достижений и системы подготовки спортивного резерва»</w:t>
            </w:r>
          </w:p>
        </w:tc>
      </w:tr>
      <w:tr w:rsidR="00DF14C9" w:rsidRPr="0034071A" w:rsidTr="00806E79">
        <w:tc>
          <w:tcPr>
            <w:tcW w:w="675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35" w:type="dxa"/>
          </w:tcPr>
          <w:p w:rsidR="00DF14C9" w:rsidRPr="003560D4" w:rsidRDefault="00DF14C9" w:rsidP="00E0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0D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14C9" w:rsidRPr="00E04905" w:rsidRDefault="00DF14C9" w:rsidP="00E04905">
            <w:pPr>
              <w:rPr>
                <w:rFonts w:ascii="Times New Roman" w:hAnsi="Times New Roman" w:cs="Times New Roman"/>
              </w:rPr>
            </w:pPr>
            <w:r w:rsidRPr="003560D4">
              <w:rPr>
                <w:rFonts w:ascii="Times New Roman" w:hAnsi="Times New Roman" w:cs="Times New Roman"/>
                <w:sz w:val="24"/>
                <w:szCs w:val="24"/>
              </w:rPr>
              <w:t>Развитие системы подготовки спортивного резерва</w:t>
            </w:r>
          </w:p>
        </w:tc>
        <w:tc>
          <w:tcPr>
            <w:tcW w:w="1560" w:type="dxa"/>
          </w:tcPr>
          <w:p w:rsidR="00DF14C9" w:rsidRDefault="00DF14C9" w:rsidP="007705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F14C9" w:rsidRPr="0034071A" w:rsidRDefault="00DF14C9" w:rsidP="0073344A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DF14C9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6923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F14C9" w:rsidRDefault="006923F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F14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330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C9" w:rsidRPr="0034071A" w:rsidTr="00806E79">
        <w:tc>
          <w:tcPr>
            <w:tcW w:w="675" w:type="dxa"/>
          </w:tcPr>
          <w:p w:rsidR="00DF14C9" w:rsidRPr="00820FB3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FB3">
              <w:rPr>
                <w:rFonts w:ascii="Times New Roman" w:hAnsi="Times New Roman" w:cs="Times New Roman"/>
                <w:sz w:val="20"/>
                <w:szCs w:val="20"/>
              </w:rPr>
              <w:t>2.1. 1</w:t>
            </w:r>
          </w:p>
        </w:tc>
        <w:tc>
          <w:tcPr>
            <w:tcW w:w="2835" w:type="dxa"/>
          </w:tcPr>
          <w:p w:rsidR="00BC7375" w:rsidRPr="003560D4" w:rsidRDefault="00DF14C9" w:rsidP="00820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0D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участие сборных команд </w:t>
            </w:r>
            <w:r w:rsidRPr="00356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школьников в соревнованиях различного уровня</w:t>
            </w:r>
          </w:p>
        </w:tc>
        <w:tc>
          <w:tcPr>
            <w:tcW w:w="1560" w:type="dxa"/>
          </w:tcPr>
          <w:p w:rsidR="00DF14C9" w:rsidRPr="00E04905" w:rsidRDefault="00DF14C9" w:rsidP="00E049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4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proofErr w:type="gramStart"/>
            <w:r w:rsidRPr="00E04905">
              <w:rPr>
                <w:rFonts w:ascii="Times New Roman" w:hAnsi="Times New Roman" w:cs="Times New Roman"/>
                <w:sz w:val="24"/>
                <w:szCs w:val="24"/>
              </w:rPr>
              <w:t>образова-</w:t>
            </w:r>
            <w:r w:rsidRPr="00E04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</w:t>
            </w:r>
            <w:proofErr w:type="gramEnd"/>
            <w:r w:rsidRPr="00E04905">
              <w:rPr>
                <w:rFonts w:ascii="Times New Roman" w:hAnsi="Times New Roman" w:cs="Times New Roman"/>
                <w:sz w:val="24"/>
                <w:szCs w:val="24"/>
              </w:rPr>
              <w:t xml:space="preserve"> и науки области</w:t>
            </w:r>
          </w:p>
        </w:tc>
        <w:tc>
          <w:tcPr>
            <w:tcW w:w="6237" w:type="dxa"/>
          </w:tcPr>
          <w:p w:rsidR="00DF14C9" w:rsidRPr="00E04905" w:rsidRDefault="00DF14C9" w:rsidP="0073344A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4905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Сборные команды</w:t>
            </w:r>
            <w:r w:rsidR="00AC3DD5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 школьников приняли участие в 63</w:t>
            </w:r>
            <w:r w:rsidRPr="00E04905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 Всероссийских мероприятиях</w:t>
            </w:r>
          </w:p>
        </w:tc>
        <w:tc>
          <w:tcPr>
            <w:tcW w:w="1134" w:type="dxa"/>
            <w:gridSpan w:val="3"/>
          </w:tcPr>
          <w:p w:rsidR="00DF14C9" w:rsidRPr="0034071A" w:rsidRDefault="00806E7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AC3D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F14C9" w:rsidRPr="0034071A" w:rsidRDefault="00806E7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353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C9" w:rsidRPr="0034071A" w:rsidTr="00806E79">
        <w:tc>
          <w:tcPr>
            <w:tcW w:w="675" w:type="dxa"/>
          </w:tcPr>
          <w:p w:rsidR="00DF14C9" w:rsidRPr="00820FB3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F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2.1.4.</w:t>
            </w:r>
          </w:p>
        </w:tc>
        <w:tc>
          <w:tcPr>
            <w:tcW w:w="2835" w:type="dxa"/>
          </w:tcPr>
          <w:p w:rsidR="009330D2" w:rsidRDefault="00DD6F6A" w:rsidP="009330D2">
            <w:pPr>
              <w:pStyle w:val="western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9330D2">
              <w:rPr>
                <w:rFonts w:ascii="Times New Roman" w:hAnsi="Times New Roman"/>
                <w:sz w:val="24"/>
                <w:szCs w:val="24"/>
              </w:rPr>
              <w:t xml:space="preserve">беспечение деятельности областных государственных организаций, осуществляющих спортивную подготовку </w:t>
            </w:r>
          </w:p>
          <w:p w:rsidR="00DF14C9" w:rsidRPr="003560D4" w:rsidRDefault="00DF14C9" w:rsidP="00E04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F14C9" w:rsidRDefault="00DF14C9" w:rsidP="00E049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 области</w:t>
            </w:r>
          </w:p>
          <w:p w:rsidR="00DF14C9" w:rsidRDefault="00DF14C9" w:rsidP="00E049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4C9" w:rsidRDefault="00DF14C9" w:rsidP="00E049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4C9" w:rsidRDefault="00DF14C9" w:rsidP="00E049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4C9" w:rsidRPr="00E04905" w:rsidRDefault="00DF14C9" w:rsidP="00E049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F14C9" w:rsidRPr="00E04905" w:rsidRDefault="009330D2" w:rsidP="005F09D1">
            <w:pPr>
              <w:pStyle w:val="western"/>
              <w:spacing w:after="0"/>
              <w:jc w:val="both"/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</w:pPr>
            <w:r w:rsidRPr="005F09D1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Предоставлена субсидия подведомственным учреждениям на выполнение государственного задания</w:t>
            </w:r>
            <w:r w:rsidR="005F09D1" w:rsidRPr="005F09D1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5F09D1" w:rsidRPr="005F09D1">
              <w:rPr>
                <w:rStyle w:val="a5"/>
                <w:b w:val="0"/>
                <w:sz w:val="24"/>
                <w:szCs w:val="24"/>
              </w:rPr>
              <w:t xml:space="preserve"> </w:t>
            </w:r>
            <w:r w:rsidR="005F09D1" w:rsidRPr="005F09D1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ТОГАУ </w:t>
            </w:r>
            <w:r w:rsidR="005F09D1" w:rsidRPr="005F09D1">
              <w:rPr>
                <w:rFonts w:ascii="Times New Roman" w:hAnsi="Times New Roman"/>
                <w:sz w:val="24"/>
                <w:szCs w:val="24"/>
              </w:rPr>
              <w:t>«Спортивная школа олимпийского резерва № 1 «Академия футбола»,</w:t>
            </w:r>
            <w:r w:rsidR="005F09D1" w:rsidRPr="005F09D1">
              <w:rPr>
                <w:sz w:val="24"/>
                <w:szCs w:val="24"/>
              </w:rPr>
              <w:t xml:space="preserve"> </w:t>
            </w:r>
            <w:r w:rsidR="005F09D1" w:rsidRPr="005F09D1">
              <w:rPr>
                <w:rFonts w:ascii="Times New Roman" w:hAnsi="Times New Roman"/>
                <w:sz w:val="24"/>
                <w:szCs w:val="24"/>
              </w:rPr>
              <w:t>ТОГАУ</w:t>
            </w:r>
            <w:r w:rsidR="005F09D1" w:rsidRPr="005F09D1">
              <w:rPr>
                <w:sz w:val="24"/>
                <w:szCs w:val="24"/>
              </w:rPr>
              <w:t xml:space="preserve"> </w:t>
            </w:r>
            <w:r w:rsidR="005F09D1" w:rsidRPr="005F09D1">
              <w:rPr>
                <w:rFonts w:ascii="Times New Roman" w:hAnsi="Times New Roman"/>
                <w:sz w:val="24"/>
                <w:szCs w:val="24"/>
              </w:rPr>
              <w:t xml:space="preserve">«Спортивная школа олимпийского резерва № 2 «Центр единоборств имени Е.Т. </w:t>
            </w:r>
            <w:proofErr w:type="spellStart"/>
            <w:r w:rsidR="005F09D1" w:rsidRPr="005F09D1">
              <w:rPr>
                <w:rFonts w:ascii="Times New Roman" w:hAnsi="Times New Roman"/>
                <w:sz w:val="24"/>
                <w:szCs w:val="24"/>
              </w:rPr>
              <w:t>Артюхина</w:t>
            </w:r>
            <w:proofErr w:type="spellEnd"/>
            <w:r w:rsidR="005F09D1" w:rsidRPr="005F09D1">
              <w:rPr>
                <w:rFonts w:ascii="Times New Roman" w:hAnsi="Times New Roman"/>
                <w:sz w:val="24"/>
                <w:szCs w:val="24"/>
              </w:rPr>
              <w:t>»</w:t>
            </w:r>
            <w:r w:rsidR="005F09D1" w:rsidRPr="005F09D1">
              <w:rPr>
                <w:sz w:val="24"/>
                <w:szCs w:val="24"/>
              </w:rPr>
              <w:t xml:space="preserve">, </w:t>
            </w:r>
            <w:r w:rsidR="005F09D1" w:rsidRPr="005F09D1">
              <w:rPr>
                <w:rFonts w:ascii="Times New Roman" w:hAnsi="Times New Roman"/>
                <w:sz w:val="24"/>
                <w:szCs w:val="24"/>
              </w:rPr>
              <w:t>ТОГАУ «Спортивная школа олимпийского резерва № 3»</w:t>
            </w:r>
            <w:r w:rsidR="005F09D1" w:rsidRPr="005F09D1">
              <w:rPr>
                <w:sz w:val="24"/>
                <w:szCs w:val="24"/>
              </w:rPr>
              <w:t xml:space="preserve"> </w:t>
            </w:r>
            <w:r w:rsidR="005F09D1" w:rsidRPr="005F09D1">
              <w:rPr>
                <w:rFonts w:ascii="Times New Roman" w:hAnsi="Times New Roman"/>
                <w:sz w:val="24"/>
                <w:szCs w:val="24"/>
              </w:rPr>
              <w:t>ТОГАУ</w:t>
            </w:r>
            <w:r w:rsidR="005F09D1" w:rsidRPr="005F09D1">
              <w:rPr>
                <w:sz w:val="24"/>
                <w:szCs w:val="24"/>
              </w:rPr>
              <w:t xml:space="preserve"> </w:t>
            </w:r>
            <w:r w:rsidR="005F09D1" w:rsidRPr="005F09D1">
              <w:rPr>
                <w:rFonts w:ascii="Times New Roman" w:hAnsi="Times New Roman"/>
                <w:sz w:val="24"/>
                <w:szCs w:val="24"/>
              </w:rPr>
              <w:t>«Спортивно-адаптивная школа»</w:t>
            </w:r>
            <w:r w:rsidR="005F09D1" w:rsidRPr="005F09D1">
              <w:rPr>
                <w:sz w:val="24"/>
                <w:szCs w:val="24"/>
              </w:rPr>
              <w:t xml:space="preserve">, </w:t>
            </w:r>
            <w:r w:rsidR="005F09D1" w:rsidRPr="005F09D1">
              <w:rPr>
                <w:rFonts w:ascii="Times New Roman" w:hAnsi="Times New Roman"/>
                <w:sz w:val="24"/>
                <w:szCs w:val="24"/>
              </w:rPr>
              <w:t>ТОГАУ «Спортивная школа «Мичуринский центр подготовки спортивного резерва»</w:t>
            </w:r>
          </w:p>
        </w:tc>
        <w:tc>
          <w:tcPr>
            <w:tcW w:w="1134" w:type="dxa"/>
            <w:gridSpan w:val="3"/>
          </w:tcPr>
          <w:p w:rsidR="00DF14C9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F14C9" w:rsidRDefault="009330D2" w:rsidP="009330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3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C9" w:rsidRPr="0034071A" w:rsidTr="00806E79">
        <w:tc>
          <w:tcPr>
            <w:tcW w:w="675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35" w:type="dxa"/>
          </w:tcPr>
          <w:p w:rsidR="00DF14C9" w:rsidRDefault="00DF14C9" w:rsidP="00E0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90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4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14C9" w:rsidRPr="00E04905" w:rsidRDefault="00DF14C9" w:rsidP="00000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спортивных мероприятий, обеспечение подготовки спортсменов высокого класса, материально-техническое обеспечение  спортивных сборных команд Тамбовской области</w:t>
            </w:r>
          </w:p>
        </w:tc>
        <w:tc>
          <w:tcPr>
            <w:tcW w:w="1560" w:type="dxa"/>
          </w:tcPr>
          <w:p w:rsidR="00DF14C9" w:rsidRDefault="00DF14C9" w:rsidP="00C22B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F14C9" w:rsidRPr="0034071A" w:rsidRDefault="00DF14C9" w:rsidP="0073344A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DF14C9" w:rsidRDefault="005F09D1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14C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06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F14C9" w:rsidRDefault="00806E7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F14C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53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C9" w:rsidRPr="0034071A" w:rsidTr="00806E79">
        <w:tc>
          <w:tcPr>
            <w:tcW w:w="675" w:type="dxa"/>
          </w:tcPr>
          <w:p w:rsidR="00DF14C9" w:rsidRPr="00820FB3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FB3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2835" w:type="dxa"/>
          </w:tcPr>
          <w:p w:rsidR="00DF14C9" w:rsidRDefault="00DF14C9" w:rsidP="0077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19BA">
              <w:rPr>
                <w:rFonts w:ascii="Times New Roman" w:hAnsi="Times New Roman" w:cs="Times New Roman"/>
                <w:sz w:val="24"/>
                <w:szCs w:val="24"/>
              </w:rPr>
              <w:t>дресная финансовая поддержка спортивных  организаций, осуществляющих подготовку спортивного резерва  для сборных команд Российской Федерации</w:t>
            </w:r>
          </w:p>
          <w:p w:rsidR="00BC7375" w:rsidRDefault="00BC7375" w:rsidP="00770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375" w:rsidRDefault="00BC7375" w:rsidP="00770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375" w:rsidRPr="00A719BA" w:rsidRDefault="00BC7375" w:rsidP="00770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F14C9" w:rsidRPr="00C22B47" w:rsidRDefault="00DF14C9" w:rsidP="00C22B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правление </w:t>
            </w:r>
            <w:proofErr w:type="gramStart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F14C9" w:rsidRPr="00C22B47" w:rsidRDefault="00DF14C9" w:rsidP="00C22B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культуре и 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спорту области</w:t>
            </w:r>
          </w:p>
          <w:p w:rsidR="00DF14C9" w:rsidRPr="0034071A" w:rsidRDefault="00DF14C9" w:rsidP="005E33A3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DF14C9" w:rsidRPr="009B49F1" w:rsidRDefault="00DF14C9" w:rsidP="00806E79">
            <w:pPr>
              <w:jc w:val="both"/>
              <w:rPr>
                <w:rStyle w:val="a5"/>
                <w:b w:val="0"/>
              </w:rPr>
            </w:pPr>
            <w:r w:rsidRPr="003656BE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Заключено соглашение с Министерством спорта РФ о предоставлении субсидии.</w:t>
            </w:r>
            <w:r w:rsidRPr="003656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2683" w:rsidRPr="003656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3"/>
          </w:tcPr>
          <w:p w:rsidR="00DF14C9" w:rsidRPr="009B3891" w:rsidRDefault="005F09D1" w:rsidP="009B3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F14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F14C9" w:rsidRPr="0034071A" w:rsidRDefault="00806E7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C9" w:rsidRPr="0034071A" w:rsidTr="00806E79">
        <w:trPr>
          <w:trHeight w:val="438"/>
        </w:trPr>
        <w:tc>
          <w:tcPr>
            <w:tcW w:w="675" w:type="dxa"/>
          </w:tcPr>
          <w:p w:rsidR="00DF14C9" w:rsidRPr="00820FB3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F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2.2.3</w:t>
            </w:r>
          </w:p>
        </w:tc>
        <w:tc>
          <w:tcPr>
            <w:tcW w:w="2835" w:type="dxa"/>
          </w:tcPr>
          <w:p w:rsidR="00DF14C9" w:rsidRPr="00A719BA" w:rsidRDefault="00DF14C9" w:rsidP="00A71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719BA">
              <w:rPr>
                <w:rFonts w:ascii="Times New Roman" w:hAnsi="Times New Roman" w:cs="Times New Roman"/>
                <w:sz w:val="24"/>
                <w:szCs w:val="24"/>
              </w:rPr>
              <w:t>инансовая поддержка негосударственным некоммерческим организациям в сфере физической культуры и спорта</w:t>
            </w:r>
          </w:p>
        </w:tc>
        <w:tc>
          <w:tcPr>
            <w:tcW w:w="1560" w:type="dxa"/>
          </w:tcPr>
          <w:p w:rsidR="00DF14C9" w:rsidRPr="00C22B47" w:rsidRDefault="00DF14C9" w:rsidP="00C22B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правление по </w:t>
            </w:r>
          </w:p>
          <w:p w:rsidR="00DF14C9" w:rsidRPr="00C22B47" w:rsidRDefault="00DF14C9" w:rsidP="00C22B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культуре и 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спорту области</w:t>
            </w:r>
          </w:p>
          <w:p w:rsidR="00DF14C9" w:rsidRPr="0034071A" w:rsidRDefault="00DF14C9" w:rsidP="005E33A3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DF14C9" w:rsidRPr="003656BE" w:rsidRDefault="00DF14C9" w:rsidP="005F09D1">
            <w:pPr>
              <w:pStyle w:val="a6"/>
              <w:spacing w:before="0" w:after="0"/>
              <w:jc w:val="both"/>
              <w:rPr>
                <w:rStyle w:val="a5"/>
                <w:b w:val="0"/>
                <w:i/>
              </w:rPr>
            </w:pPr>
            <w:r w:rsidRPr="003656BE">
              <w:rPr>
                <w:rStyle w:val="a5"/>
                <w:b w:val="0"/>
              </w:rPr>
              <w:t xml:space="preserve">Предоставлены субсидия </w:t>
            </w:r>
            <w:r w:rsidRPr="003656BE">
              <w:t xml:space="preserve"> «Некоммерческому партнёрству «Футбольный клуб  «Тамбов» для участия </w:t>
            </w:r>
            <w:r w:rsidR="003656BE">
              <w:t xml:space="preserve">в </w:t>
            </w:r>
            <w:r w:rsidR="00D22683" w:rsidRPr="003656BE">
              <w:t xml:space="preserve">первенстве </w:t>
            </w:r>
            <w:r w:rsidR="003656BE">
              <w:rPr>
                <w:spacing w:val="-6"/>
                <w:lang w:eastAsia="zh-CN"/>
              </w:rPr>
              <w:t>«Футбольной Национальной лиги</w:t>
            </w:r>
            <w:r w:rsidR="00D22683" w:rsidRPr="003656BE">
              <w:rPr>
                <w:spacing w:val="-6"/>
                <w:lang w:eastAsia="zh-CN"/>
              </w:rPr>
              <w:t>»</w:t>
            </w:r>
            <w:r w:rsidR="00DD6F6A">
              <w:rPr>
                <w:spacing w:val="-6"/>
                <w:lang w:eastAsia="zh-CN"/>
              </w:rPr>
              <w:t>, П</w:t>
            </w:r>
            <w:r w:rsidR="009925D8">
              <w:rPr>
                <w:spacing w:val="-6"/>
                <w:lang w:eastAsia="zh-CN"/>
              </w:rPr>
              <w:t xml:space="preserve">о итогам сезона 2018-2019 </w:t>
            </w:r>
            <w:r w:rsidR="00DD6F6A">
              <w:rPr>
                <w:spacing w:val="-6"/>
                <w:lang w:eastAsia="zh-CN"/>
              </w:rPr>
              <w:t xml:space="preserve">футбольный клуб </w:t>
            </w:r>
            <w:r w:rsidR="009925D8">
              <w:rPr>
                <w:spacing w:val="-6"/>
                <w:lang w:eastAsia="zh-CN"/>
              </w:rPr>
              <w:t>занял 1 место</w:t>
            </w:r>
          </w:p>
        </w:tc>
        <w:tc>
          <w:tcPr>
            <w:tcW w:w="1134" w:type="dxa"/>
            <w:gridSpan w:val="3"/>
          </w:tcPr>
          <w:p w:rsidR="009925D8" w:rsidRDefault="009925D8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925D8" w:rsidRDefault="009925D8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F14C9" w:rsidRPr="008A1597" w:rsidRDefault="005F09D1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22683" w:rsidRDefault="009925D8" w:rsidP="00D226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14C9" w:rsidRDefault="009925D8" w:rsidP="00D226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9925D8" w:rsidRPr="0034071A" w:rsidRDefault="009925D8" w:rsidP="00D226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53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C9" w:rsidRPr="0034071A" w:rsidTr="00806E79">
        <w:tc>
          <w:tcPr>
            <w:tcW w:w="675" w:type="dxa"/>
          </w:tcPr>
          <w:p w:rsidR="00DF14C9" w:rsidRPr="00820FB3" w:rsidRDefault="00DF14C9" w:rsidP="00670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0FB3">
              <w:rPr>
                <w:rFonts w:ascii="Times New Roman" w:hAnsi="Times New Roman" w:cs="Times New Roman"/>
                <w:sz w:val="20"/>
                <w:szCs w:val="20"/>
              </w:rPr>
              <w:t xml:space="preserve">2.2. 4 </w:t>
            </w:r>
          </w:p>
        </w:tc>
        <w:tc>
          <w:tcPr>
            <w:tcW w:w="2835" w:type="dxa"/>
          </w:tcPr>
          <w:p w:rsidR="00DF14C9" w:rsidRPr="0067002A" w:rsidRDefault="00DF14C9" w:rsidP="00132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2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государственных автономных учреждений по подготовке спортсменов высокого класса </w:t>
            </w:r>
          </w:p>
        </w:tc>
        <w:tc>
          <w:tcPr>
            <w:tcW w:w="1560" w:type="dxa"/>
          </w:tcPr>
          <w:p w:rsidR="00DF14C9" w:rsidRPr="00C22B47" w:rsidRDefault="00DF14C9" w:rsidP="00C22B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правление </w:t>
            </w:r>
            <w:proofErr w:type="gramStart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F14C9" w:rsidRPr="00C22B47" w:rsidRDefault="00DF14C9" w:rsidP="00C22B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культуре и 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спорту области</w:t>
            </w:r>
          </w:p>
          <w:p w:rsidR="00DF14C9" w:rsidRPr="0034071A" w:rsidRDefault="00DF14C9" w:rsidP="005E33A3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DF14C9" w:rsidRPr="002C1102" w:rsidRDefault="00AC3DD5" w:rsidP="003656BE">
            <w:pPr>
              <w:pStyle w:val="a6"/>
              <w:spacing w:before="0" w:after="0"/>
              <w:jc w:val="both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Предоставлены субсидии ТОГА</w:t>
            </w:r>
            <w:r w:rsidR="003656BE">
              <w:rPr>
                <w:rStyle w:val="a5"/>
                <w:b w:val="0"/>
              </w:rPr>
              <w:t>У</w:t>
            </w:r>
            <w:r>
              <w:rPr>
                <w:rStyle w:val="a5"/>
                <w:b w:val="0"/>
              </w:rPr>
              <w:t xml:space="preserve"> </w:t>
            </w:r>
            <w:r w:rsidR="00137DCA">
              <w:rPr>
                <w:rStyle w:val="a5"/>
                <w:b w:val="0"/>
              </w:rPr>
              <w:t>«Х</w:t>
            </w:r>
            <w:r w:rsidR="00DF14C9" w:rsidRPr="002C1102">
              <w:rPr>
                <w:rStyle w:val="a5"/>
                <w:b w:val="0"/>
              </w:rPr>
              <w:t>оккейный клуб «Тамбов», ТОГАУ «Баскетбольный клуб «Тамбов» на выполнение государственных заданий.</w:t>
            </w:r>
          </w:p>
        </w:tc>
        <w:tc>
          <w:tcPr>
            <w:tcW w:w="1134" w:type="dxa"/>
            <w:gridSpan w:val="3"/>
          </w:tcPr>
          <w:p w:rsidR="00DF14C9" w:rsidRDefault="00137DCA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DF14C9" w:rsidRDefault="009925D8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219,0</w:t>
            </w:r>
            <w:r w:rsidR="00DF14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F14C9" w:rsidRDefault="009925D8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0,161</w:t>
            </w:r>
            <w:r w:rsidR="00DF14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F14C9" w:rsidRPr="002C1102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 w:rsidR="009925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37DCA" w:rsidRDefault="00137DCA" w:rsidP="00137D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137DCA" w:rsidRDefault="009925D8" w:rsidP="00137D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7DCA">
              <w:rPr>
                <w:rFonts w:ascii="Times New Roman" w:hAnsi="Times New Roman" w:cs="Times New Roman"/>
                <w:sz w:val="24"/>
                <w:szCs w:val="24"/>
              </w:rPr>
              <w:t>19,1/</w:t>
            </w:r>
          </w:p>
          <w:p w:rsidR="00137DCA" w:rsidRDefault="009925D8" w:rsidP="00137D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="00137DCA">
              <w:rPr>
                <w:rFonts w:ascii="Times New Roman" w:hAnsi="Times New Roman" w:cs="Times New Roman"/>
                <w:sz w:val="24"/>
                <w:szCs w:val="24"/>
              </w:rPr>
              <w:t>5/</w:t>
            </w:r>
          </w:p>
          <w:p w:rsidR="00DF14C9" w:rsidRPr="0034071A" w:rsidRDefault="009925D8" w:rsidP="00137D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7DCA">
              <w:rPr>
                <w:rFonts w:ascii="Times New Roman" w:hAnsi="Times New Roman" w:cs="Times New Roman"/>
                <w:sz w:val="24"/>
                <w:szCs w:val="24"/>
              </w:rPr>
              <w:t>,47</w:t>
            </w:r>
          </w:p>
        </w:tc>
        <w:tc>
          <w:tcPr>
            <w:tcW w:w="1353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C9" w:rsidRPr="0034071A" w:rsidTr="00806E79">
        <w:tc>
          <w:tcPr>
            <w:tcW w:w="675" w:type="dxa"/>
          </w:tcPr>
          <w:p w:rsidR="00DF14C9" w:rsidRPr="00820FB3" w:rsidRDefault="00DF14C9" w:rsidP="006700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0FB3">
              <w:rPr>
                <w:rFonts w:ascii="Times New Roman" w:hAnsi="Times New Roman" w:cs="Times New Roman"/>
                <w:sz w:val="20"/>
                <w:szCs w:val="20"/>
              </w:rPr>
              <w:t>2.2.5.</w:t>
            </w:r>
          </w:p>
        </w:tc>
        <w:tc>
          <w:tcPr>
            <w:tcW w:w="2835" w:type="dxa"/>
          </w:tcPr>
          <w:p w:rsidR="00DF14C9" w:rsidRPr="0067002A" w:rsidRDefault="00DF14C9" w:rsidP="00132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социально-ориентированных  некоммерческих организаций, оказывающих услуги в области физической культуры и спорта</w:t>
            </w:r>
          </w:p>
        </w:tc>
        <w:tc>
          <w:tcPr>
            <w:tcW w:w="1560" w:type="dxa"/>
          </w:tcPr>
          <w:p w:rsidR="00DF14C9" w:rsidRPr="00C22B47" w:rsidRDefault="00DF14C9" w:rsidP="00E94A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правление </w:t>
            </w:r>
            <w:proofErr w:type="gramStart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F14C9" w:rsidRPr="00C22B47" w:rsidRDefault="00DF14C9" w:rsidP="00E94A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культуре и 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спорту области</w:t>
            </w:r>
          </w:p>
          <w:p w:rsidR="00DF14C9" w:rsidRDefault="00DF14C9" w:rsidP="00C22B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DF14C9" w:rsidRPr="00335F49" w:rsidRDefault="00DF14C9" w:rsidP="00335F49">
            <w:pPr>
              <w:pStyle w:val="a6"/>
              <w:spacing w:before="0" w:after="0"/>
              <w:jc w:val="both"/>
            </w:pPr>
            <w:r w:rsidRPr="00335F49">
              <w:rPr>
                <w:rStyle w:val="a5"/>
                <w:b w:val="0"/>
              </w:rPr>
              <w:t>Предоставлена субсидия</w:t>
            </w:r>
            <w:r w:rsidRPr="00335F49">
              <w:t xml:space="preserve"> Некоммерческому партнёрству «Волейбольный клуб «Тамбов» для</w:t>
            </w:r>
            <w:r w:rsidR="000F627E">
              <w:t xml:space="preserve"> обеспечения и </w:t>
            </w:r>
            <w:r w:rsidRPr="00335F49">
              <w:t xml:space="preserve"> участия  </w:t>
            </w:r>
            <w:r w:rsidR="000F627E">
              <w:t>сборных команд области по волейболу в официальных спортивных мероприятиях</w:t>
            </w:r>
          </w:p>
          <w:p w:rsidR="00DF14C9" w:rsidRPr="002C1102" w:rsidRDefault="00DF14C9" w:rsidP="000F627E">
            <w:pPr>
              <w:pStyle w:val="a6"/>
              <w:spacing w:before="0" w:after="0"/>
              <w:jc w:val="both"/>
              <w:rPr>
                <w:rStyle w:val="a5"/>
                <w:b w:val="0"/>
              </w:rPr>
            </w:pPr>
          </w:p>
        </w:tc>
        <w:tc>
          <w:tcPr>
            <w:tcW w:w="1134" w:type="dxa"/>
            <w:gridSpan w:val="3"/>
          </w:tcPr>
          <w:p w:rsidR="00137DCA" w:rsidRDefault="009925D8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DF14C9" w:rsidRPr="002C1102" w:rsidRDefault="009925D8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DF14C9" w:rsidRDefault="009925D8" w:rsidP="00D226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925D8" w:rsidRPr="002C1102" w:rsidRDefault="009925D8" w:rsidP="00D226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53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C9" w:rsidRPr="0067002A" w:rsidTr="00806E79">
        <w:tc>
          <w:tcPr>
            <w:tcW w:w="675" w:type="dxa"/>
          </w:tcPr>
          <w:p w:rsidR="00DF14C9" w:rsidRPr="0067002A" w:rsidRDefault="00DF14C9" w:rsidP="00670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2A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</w:p>
        </w:tc>
        <w:tc>
          <w:tcPr>
            <w:tcW w:w="2835" w:type="dxa"/>
          </w:tcPr>
          <w:p w:rsidR="00DF14C9" w:rsidRPr="0067002A" w:rsidRDefault="00DF14C9" w:rsidP="00670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2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70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14C9" w:rsidRDefault="00DF14C9" w:rsidP="0077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02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Материальное обеспечение лиц, имеющих выдающиеся достижения  и особые заслуги  перед Российской Федерацией  в сфере физической </w:t>
            </w:r>
            <w:r w:rsidRPr="00670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и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орта</w:t>
            </w:r>
          </w:p>
          <w:p w:rsidR="000F627E" w:rsidRPr="0067002A" w:rsidRDefault="000F627E" w:rsidP="00770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F14C9" w:rsidRPr="0034071A" w:rsidRDefault="00DF14C9" w:rsidP="001320E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DF14C9" w:rsidRPr="0067002A" w:rsidRDefault="00DF14C9" w:rsidP="0067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DF14C9" w:rsidRPr="0067002A" w:rsidRDefault="00DF14C9" w:rsidP="00670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774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DF14C9" w:rsidRPr="0067002A" w:rsidRDefault="00D22683" w:rsidP="00670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53" w:type="dxa"/>
          </w:tcPr>
          <w:p w:rsidR="00DF14C9" w:rsidRPr="0067002A" w:rsidRDefault="00DF14C9" w:rsidP="00670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C9" w:rsidRPr="0034071A" w:rsidTr="00806E79">
        <w:tc>
          <w:tcPr>
            <w:tcW w:w="675" w:type="dxa"/>
          </w:tcPr>
          <w:p w:rsidR="00DF14C9" w:rsidRPr="00820FB3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F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2.3.1..</w:t>
            </w:r>
          </w:p>
        </w:tc>
        <w:tc>
          <w:tcPr>
            <w:tcW w:w="2835" w:type="dxa"/>
          </w:tcPr>
          <w:p w:rsidR="00DF14C9" w:rsidRPr="00A719BA" w:rsidRDefault="00DF14C9" w:rsidP="00A71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9BA">
              <w:rPr>
                <w:rFonts w:ascii="Times New Roman" w:hAnsi="Times New Roman" w:cs="Times New Roman"/>
                <w:sz w:val="24"/>
                <w:szCs w:val="24"/>
              </w:rPr>
              <w:t>Ежемесячные стипендии ведущим спортсменам области</w:t>
            </w:r>
          </w:p>
          <w:p w:rsidR="00DF14C9" w:rsidRPr="00A719BA" w:rsidRDefault="00DF14C9" w:rsidP="00A71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F14C9" w:rsidRPr="00C22B47" w:rsidRDefault="00DF14C9" w:rsidP="00C22B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правление по </w:t>
            </w:r>
          </w:p>
          <w:p w:rsidR="00DF14C9" w:rsidRPr="0034071A" w:rsidRDefault="00DF14C9" w:rsidP="0070369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культуре и 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спорту области</w:t>
            </w:r>
          </w:p>
        </w:tc>
        <w:tc>
          <w:tcPr>
            <w:tcW w:w="6237" w:type="dxa"/>
          </w:tcPr>
          <w:p w:rsidR="00DF14C9" w:rsidRPr="0034071A" w:rsidRDefault="00DF14C9" w:rsidP="00CD1D46">
            <w:pPr>
              <w:pStyle w:val="a6"/>
              <w:spacing w:before="0" w:after="0"/>
              <w:jc w:val="both"/>
              <w:rPr>
                <w:rStyle w:val="a5"/>
                <w:b w:val="0"/>
              </w:rPr>
            </w:pPr>
            <w:r w:rsidRPr="0034071A">
              <w:rPr>
                <w:rStyle w:val="a5"/>
                <w:b w:val="0"/>
              </w:rPr>
              <w:t>Ежеме</w:t>
            </w:r>
            <w:r>
              <w:rPr>
                <w:rStyle w:val="a5"/>
                <w:b w:val="0"/>
              </w:rPr>
              <w:t>с</w:t>
            </w:r>
            <w:r w:rsidR="009925D8">
              <w:rPr>
                <w:rStyle w:val="a5"/>
                <w:b w:val="0"/>
              </w:rPr>
              <w:t>ячно выплачивались стипендии  30</w:t>
            </w:r>
            <w:r>
              <w:rPr>
                <w:rStyle w:val="a5"/>
                <w:b w:val="0"/>
              </w:rPr>
              <w:t xml:space="preserve"> спортсменам</w:t>
            </w:r>
            <w:r w:rsidRPr="0034071A">
              <w:rPr>
                <w:rStyle w:val="a5"/>
                <w:b w:val="0"/>
              </w:rPr>
              <w:t xml:space="preserve"> области</w:t>
            </w:r>
            <w:r>
              <w:rPr>
                <w:rStyle w:val="a5"/>
                <w:b w:val="0"/>
              </w:rPr>
              <w:t xml:space="preserve"> </w:t>
            </w:r>
          </w:p>
        </w:tc>
        <w:tc>
          <w:tcPr>
            <w:tcW w:w="1134" w:type="dxa"/>
            <w:gridSpan w:val="3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25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F14C9" w:rsidRPr="0034071A" w:rsidRDefault="00D22683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925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C9" w:rsidRPr="0034071A" w:rsidTr="00806E79">
        <w:tc>
          <w:tcPr>
            <w:tcW w:w="675" w:type="dxa"/>
          </w:tcPr>
          <w:p w:rsidR="00DF14C9" w:rsidRPr="00820FB3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FB3">
              <w:rPr>
                <w:rFonts w:ascii="Times New Roman" w:hAnsi="Times New Roman" w:cs="Times New Roman"/>
                <w:sz w:val="20"/>
                <w:szCs w:val="20"/>
              </w:rPr>
              <w:t>2.3.2.</w:t>
            </w:r>
          </w:p>
        </w:tc>
        <w:tc>
          <w:tcPr>
            <w:tcW w:w="2835" w:type="dxa"/>
          </w:tcPr>
          <w:p w:rsidR="00DF14C9" w:rsidRPr="00A719BA" w:rsidRDefault="00DF14C9" w:rsidP="00A71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9BA">
              <w:rPr>
                <w:rFonts w:ascii="Times New Roman" w:hAnsi="Times New Roman" w:cs="Times New Roman"/>
                <w:sz w:val="24"/>
                <w:szCs w:val="24"/>
              </w:rPr>
              <w:t>Ежемесячные денежные выплаты спортсменам и их тренерам</w:t>
            </w:r>
          </w:p>
          <w:p w:rsidR="00DF14C9" w:rsidRPr="00A719BA" w:rsidRDefault="00DF14C9" w:rsidP="00A71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F14C9" w:rsidRPr="00C22B47" w:rsidRDefault="00DF14C9" w:rsidP="00C22B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правление по </w:t>
            </w:r>
          </w:p>
          <w:p w:rsidR="00DF14C9" w:rsidRPr="0034071A" w:rsidRDefault="00DF14C9" w:rsidP="00820FB3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культуре и 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спорту области</w:t>
            </w:r>
          </w:p>
        </w:tc>
        <w:tc>
          <w:tcPr>
            <w:tcW w:w="6237" w:type="dxa"/>
          </w:tcPr>
          <w:p w:rsidR="00DF14C9" w:rsidRPr="0034071A" w:rsidRDefault="00DF14C9" w:rsidP="00E57607">
            <w:pPr>
              <w:pStyle w:val="a6"/>
              <w:spacing w:before="0" w:after="0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 xml:space="preserve">Произведены  выплаты </w:t>
            </w:r>
            <w:r w:rsidRPr="0034071A">
              <w:rPr>
                <w:rStyle w:val="a5"/>
                <w:b w:val="0"/>
              </w:rPr>
              <w:t xml:space="preserve"> </w:t>
            </w:r>
            <w:r w:rsidR="009925D8">
              <w:rPr>
                <w:rStyle w:val="a5"/>
                <w:b w:val="0"/>
              </w:rPr>
              <w:t>17</w:t>
            </w:r>
            <w:r>
              <w:rPr>
                <w:rStyle w:val="a5"/>
                <w:b w:val="0"/>
              </w:rPr>
              <w:t xml:space="preserve"> </w:t>
            </w:r>
            <w:r w:rsidRPr="0034071A">
              <w:rPr>
                <w:rStyle w:val="a5"/>
                <w:b w:val="0"/>
              </w:rPr>
              <w:t>че</w:t>
            </w:r>
            <w:r>
              <w:rPr>
                <w:rStyle w:val="a5"/>
                <w:b w:val="0"/>
              </w:rPr>
              <w:t>ловекам</w:t>
            </w:r>
          </w:p>
        </w:tc>
        <w:tc>
          <w:tcPr>
            <w:tcW w:w="1134" w:type="dxa"/>
            <w:gridSpan w:val="3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26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25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3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C9" w:rsidRPr="0034071A" w:rsidTr="00806E79">
        <w:tc>
          <w:tcPr>
            <w:tcW w:w="675" w:type="dxa"/>
          </w:tcPr>
          <w:p w:rsidR="00DF14C9" w:rsidRPr="00820FB3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FB3">
              <w:rPr>
                <w:rFonts w:ascii="Times New Roman" w:hAnsi="Times New Roman" w:cs="Times New Roman"/>
                <w:sz w:val="20"/>
                <w:szCs w:val="20"/>
              </w:rPr>
              <w:t>2.3.3.</w:t>
            </w:r>
          </w:p>
        </w:tc>
        <w:tc>
          <w:tcPr>
            <w:tcW w:w="2835" w:type="dxa"/>
          </w:tcPr>
          <w:p w:rsidR="00DF14C9" w:rsidRPr="00A719BA" w:rsidRDefault="00DF14C9" w:rsidP="00AD5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9BA">
              <w:rPr>
                <w:rFonts w:ascii="Times New Roman" w:hAnsi="Times New Roman" w:cs="Times New Roman"/>
                <w:sz w:val="24"/>
                <w:szCs w:val="24"/>
              </w:rPr>
              <w:t>Единовременная денежная выплата чемпионам и призерам Олимпийских игр, Паралимпийских игр, Сурдлимпийских игр, чемпионатов мира и Европы по олимпийским видам спорта и их тренерам</w:t>
            </w:r>
          </w:p>
        </w:tc>
        <w:tc>
          <w:tcPr>
            <w:tcW w:w="1560" w:type="dxa"/>
          </w:tcPr>
          <w:p w:rsidR="00DF14C9" w:rsidRPr="00C22B47" w:rsidRDefault="00DF14C9" w:rsidP="00C22B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правление </w:t>
            </w:r>
            <w:proofErr w:type="gramStart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F14C9" w:rsidRDefault="00DF14C9" w:rsidP="00C22B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культуре и спорту 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области</w:t>
            </w:r>
          </w:p>
          <w:p w:rsidR="00DF14C9" w:rsidRDefault="00DF14C9" w:rsidP="00C22B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F14C9" w:rsidRDefault="00DF14C9" w:rsidP="00C22B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F14C9" w:rsidRPr="0034071A" w:rsidRDefault="00DF14C9" w:rsidP="005E33A3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9D3BB7" w:rsidRPr="00CE46CB" w:rsidRDefault="009D3BB7" w:rsidP="009D3BB7">
            <w:pPr>
              <w:pStyle w:val="a6"/>
              <w:spacing w:before="0" w:after="0"/>
              <w:jc w:val="both"/>
            </w:pPr>
            <w:r w:rsidRPr="00CE46CB">
              <w:t>Единовреме</w:t>
            </w:r>
            <w:r w:rsidR="00D22683">
              <w:t>нную денежную</w:t>
            </w:r>
            <w:r w:rsidR="009925D8">
              <w:t xml:space="preserve"> выплату получили 1</w:t>
            </w:r>
            <w:r w:rsidR="00DD6F6A">
              <w:t>спортсмену</w:t>
            </w:r>
          </w:p>
          <w:p w:rsidR="009D3BB7" w:rsidRPr="0071790F" w:rsidRDefault="009D3BB7" w:rsidP="009D3BB7">
            <w:pPr>
              <w:pStyle w:val="a6"/>
              <w:spacing w:before="0" w:after="0"/>
              <w:jc w:val="both"/>
              <w:rPr>
                <w:rStyle w:val="a5"/>
                <w:b w:val="0"/>
              </w:rPr>
            </w:pPr>
          </w:p>
        </w:tc>
        <w:tc>
          <w:tcPr>
            <w:tcW w:w="1134" w:type="dxa"/>
            <w:gridSpan w:val="3"/>
          </w:tcPr>
          <w:p w:rsidR="00DF14C9" w:rsidRPr="0034071A" w:rsidRDefault="00D22683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DF14C9" w:rsidRPr="0034071A" w:rsidRDefault="00D22683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D8" w:rsidRPr="0034071A" w:rsidTr="00806E79">
        <w:tc>
          <w:tcPr>
            <w:tcW w:w="675" w:type="dxa"/>
          </w:tcPr>
          <w:p w:rsidR="009925D8" w:rsidRPr="00820FB3" w:rsidRDefault="009925D8" w:rsidP="001C49A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FB3">
              <w:rPr>
                <w:rFonts w:ascii="Times New Roman" w:hAnsi="Times New Roman" w:cs="Times New Roman"/>
                <w:sz w:val="20"/>
                <w:szCs w:val="20"/>
              </w:rPr>
              <w:t>2.3.4.</w:t>
            </w:r>
          </w:p>
        </w:tc>
        <w:tc>
          <w:tcPr>
            <w:tcW w:w="2835" w:type="dxa"/>
          </w:tcPr>
          <w:p w:rsidR="005C69C5" w:rsidRDefault="00DD6F6A" w:rsidP="005C69C5">
            <w:pPr>
              <w:pStyle w:val="western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5C69C5">
              <w:rPr>
                <w:rFonts w:ascii="Times New Roman" w:hAnsi="Times New Roman"/>
                <w:sz w:val="24"/>
                <w:szCs w:val="24"/>
              </w:rPr>
              <w:t xml:space="preserve">диновременные денежные выплаты победителям конкурсного отбора среди тренеров и тренеров-преподавателей областных государственных </w:t>
            </w:r>
            <w:r w:rsidR="005C69C5">
              <w:rPr>
                <w:rFonts w:ascii="Times New Roman" w:hAnsi="Times New Roman"/>
                <w:sz w:val="24"/>
                <w:szCs w:val="24"/>
              </w:rPr>
              <w:lastRenderedPageBreak/>
              <w:t>физкультурно-спортивных организаций</w:t>
            </w:r>
          </w:p>
          <w:p w:rsidR="009925D8" w:rsidRPr="00A719BA" w:rsidRDefault="009925D8" w:rsidP="00AD5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C69C5" w:rsidRPr="00C22B47" w:rsidRDefault="005C69C5" w:rsidP="005C69C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правление </w:t>
            </w:r>
            <w:proofErr w:type="gramStart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69C5" w:rsidRDefault="005C69C5" w:rsidP="005C69C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культуре и спорту 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области</w:t>
            </w:r>
          </w:p>
          <w:p w:rsidR="009925D8" w:rsidRDefault="009925D8" w:rsidP="00C22B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9925D8" w:rsidRPr="00CE46CB" w:rsidRDefault="009925D8" w:rsidP="009D3BB7">
            <w:pPr>
              <w:pStyle w:val="a6"/>
              <w:spacing w:before="0" w:after="0"/>
              <w:jc w:val="both"/>
            </w:pPr>
          </w:p>
        </w:tc>
        <w:tc>
          <w:tcPr>
            <w:tcW w:w="1134" w:type="dxa"/>
            <w:gridSpan w:val="3"/>
          </w:tcPr>
          <w:p w:rsidR="009925D8" w:rsidRDefault="005C69C5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9925D8" w:rsidRDefault="005C69C5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9925D8" w:rsidRPr="0034071A" w:rsidRDefault="009925D8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C9" w:rsidRPr="00CC1367" w:rsidTr="00806E79">
        <w:tc>
          <w:tcPr>
            <w:tcW w:w="675" w:type="dxa"/>
          </w:tcPr>
          <w:p w:rsidR="00DF14C9" w:rsidRPr="00CC1367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3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2.4..</w:t>
            </w:r>
          </w:p>
        </w:tc>
        <w:tc>
          <w:tcPr>
            <w:tcW w:w="2835" w:type="dxa"/>
          </w:tcPr>
          <w:p w:rsidR="00DF14C9" w:rsidRDefault="00DF14C9" w:rsidP="00AD5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мероприятие.</w:t>
            </w:r>
          </w:p>
          <w:p w:rsidR="00BC7375" w:rsidRPr="00CC1367" w:rsidRDefault="00DF14C9" w:rsidP="00D5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367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спортивных комплексов, баз, сооружений для спорта высших достижений</w:t>
            </w:r>
          </w:p>
        </w:tc>
        <w:tc>
          <w:tcPr>
            <w:tcW w:w="1560" w:type="dxa"/>
          </w:tcPr>
          <w:p w:rsidR="00DF14C9" w:rsidRPr="00CC1367" w:rsidRDefault="00DF14C9" w:rsidP="002203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DF14C9" w:rsidRPr="00CC1367" w:rsidRDefault="00DF14C9" w:rsidP="008C0C62">
            <w:pPr>
              <w:pStyle w:val="a6"/>
              <w:spacing w:before="0" w:after="0"/>
              <w:jc w:val="both"/>
              <w:rPr>
                <w:rStyle w:val="a5"/>
                <w:b w:val="0"/>
              </w:rPr>
            </w:pPr>
          </w:p>
          <w:p w:rsidR="00DF14C9" w:rsidRPr="00CC1367" w:rsidRDefault="00DF14C9" w:rsidP="008C0C62">
            <w:pPr>
              <w:pStyle w:val="a6"/>
              <w:spacing w:before="0" w:after="0"/>
              <w:jc w:val="both"/>
              <w:rPr>
                <w:rStyle w:val="a5"/>
                <w:b w:val="0"/>
              </w:rPr>
            </w:pPr>
          </w:p>
        </w:tc>
        <w:tc>
          <w:tcPr>
            <w:tcW w:w="1134" w:type="dxa"/>
            <w:gridSpan w:val="3"/>
          </w:tcPr>
          <w:p w:rsidR="00DF14C9" w:rsidRPr="00CC1367" w:rsidRDefault="005C69C5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F14C9" w:rsidRPr="00CC1367" w:rsidRDefault="009925D8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DF14C9" w:rsidRPr="00CC1367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C9" w:rsidRPr="0034071A" w:rsidTr="00806E79">
        <w:tc>
          <w:tcPr>
            <w:tcW w:w="675" w:type="dxa"/>
          </w:tcPr>
          <w:p w:rsidR="00DF14C9" w:rsidRPr="00820FB3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FB3">
              <w:rPr>
                <w:rFonts w:ascii="Times New Roman" w:hAnsi="Times New Roman" w:cs="Times New Roman"/>
                <w:sz w:val="20"/>
                <w:szCs w:val="20"/>
              </w:rPr>
              <w:t>2.4.1.</w:t>
            </w:r>
          </w:p>
        </w:tc>
        <w:tc>
          <w:tcPr>
            <w:tcW w:w="2835" w:type="dxa"/>
          </w:tcPr>
          <w:p w:rsidR="00DF14C9" w:rsidRPr="00A719BA" w:rsidRDefault="00DF14C9" w:rsidP="00CC1367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C1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убсидии на осуществление капитальных вложений областным государственным учреждениям на строительство спортивных объектов для спорта высших достижений</w:t>
            </w:r>
          </w:p>
        </w:tc>
        <w:tc>
          <w:tcPr>
            <w:tcW w:w="1560" w:type="dxa"/>
          </w:tcPr>
          <w:p w:rsidR="00DF14C9" w:rsidRDefault="00DF14C9" w:rsidP="00C22B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физической культуре и спорту области</w:t>
            </w:r>
          </w:p>
        </w:tc>
        <w:tc>
          <w:tcPr>
            <w:tcW w:w="6237" w:type="dxa"/>
          </w:tcPr>
          <w:p w:rsidR="00DF14C9" w:rsidRPr="003A543F" w:rsidRDefault="00DF14C9" w:rsidP="008C0C62">
            <w:pPr>
              <w:pStyle w:val="a6"/>
              <w:spacing w:before="0" w:after="0"/>
              <w:jc w:val="both"/>
              <w:rPr>
                <w:rStyle w:val="a5"/>
                <w:b w:val="0"/>
              </w:rPr>
            </w:pPr>
          </w:p>
        </w:tc>
        <w:tc>
          <w:tcPr>
            <w:tcW w:w="1134" w:type="dxa"/>
            <w:gridSpan w:val="3"/>
          </w:tcPr>
          <w:p w:rsidR="00DF14C9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C9" w:rsidRPr="0034071A" w:rsidTr="00806E79">
        <w:tc>
          <w:tcPr>
            <w:tcW w:w="675" w:type="dxa"/>
          </w:tcPr>
          <w:p w:rsidR="00DF14C9" w:rsidRPr="00820FB3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FB3">
              <w:rPr>
                <w:rFonts w:ascii="Times New Roman" w:hAnsi="Times New Roman" w:cs="Times New Roman"/>
                <w:sz w:val="20"/>
                <w:szCs w:val="20"/>
              </w:rPr>
              <w:t>2.4.3..</w:t>
            </w:r>
          </w:p>
        </w:tc>
        <w:tc>
          <w:tcPr>
            <w:tcW w:w="2835" w:type="dxa"/>
          </w:tcPr>
          <w:p w:rsidR="00DF14C9" w:rsidRPr="00CC1367" w:rsidRDefault="00DF14C9" w:rsidP="00954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367">
              <w:rPr>
                <w:rFonts w:ascii="Times New Roman" w:hAnsi="Times New Roman" w:cs="Times New Roman"/>
                <w:sz w:val="24"/>
                <w:szCs w:val="24"/>
              </w:rPr>
              <w:t>Реализация инвестиционного проекта «Строительство гостиницы «Премьер-Лига»</w:t>
            </w:r>
          </w:p>
        </w:tc>
        <w:tc>
          <w:tcPr>
            <w:tcW w:w="1560" w:type="dxa"/>
          </w:tcPr>
          <w:p w:rsidR="003656BE" w:rsidRPr="00820FB3" w:rsidRDefault="00DF14C9" w:rsidP="00954EE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0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физической культуре и спорту области</w:t>
            </w:r>
          </w:p>
          <w:p w:rsidR="003656BE" w:rsidRPr="00954EE9" w:rsidRDefault="003656BE" w:rsidP="00954EE9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DF14C9" w:rsidRPr="003A543F" w:rsidRDefault="00DF14C9" w:rsidP="00D67CEA">
            <w:pPr>
              <w:pStyle w:val="a6"/>
              <w:spacing w:before="0" w:after="0"/>
              <w:rPr>
                <w:rStyle w:val="a5"/>
                <w:b w:val="0"/>
              </w:rPr>
            </w:pPr>
          </w:p>
        </w:tc>
        <w:tc>
          <w:tcPr>
            <w:tcW w:w="1134" w:type="dxa"/>
            <w:gridSpan w:val="3"/>
          </w:tcPr>
          <w:p w:rsidR="00DF14C9" w:rsidRDefault="005C69C5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9C5" w:rsidRPr="0034071A" w:rsidTr="00806E79">
        <w:tc>
          <w:tcPr>
            <w:tcW w:w="675" w:type="dxa"/>
          </w:tcPr>
          <w:p w:rsidR="005C69C5" w:rsidRDefault="005C69C5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835" w:type="dxa"/>
          </w:tcPr>
          <w:p w:rsidR="005C69C5" w:rsidRPr="00CC1367" w:rsidRDefault="005C69C5" w:rsidP="005C69C5">
            <w:pPr>
              <w:pStyle w:val="western"/>
              <w:spacing w:after="0" w:line="238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(региональный) проект «Спорт — норма жизни»</w:t>
            </w:r>
          </w:p>
        </w:tc>
        <w:tc>
          <w:tcPr>
            <w:tcW w:w="1560" w:type="dxa"/>
          </w:tcPr>
          <w:p w:rsidR="005C69C5" w:rsidRPr="00954EE9" w:rsidRDefault="00DD6F6A" w:rsidP="00954EE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физической культуре и спорту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6237" w:type="dxa"/>
          </w:tcPr>
          <w:p w:rsidR="005C69C5" w:rsidRDefault="005C69C5" w:rsidP="00D67CEA">
            <w:pPr>
              <w:pStyle w:val="a6"/>
              <w:spacing w:before="0" w:after="0"/>
              <w:rPr>
                <w:rStyle w:val="a5"/>
                <w:b w:val="0"/>
              </w:rPr>
            </w:pPr>
          </w:p>
        </w:tc>
        <w:tc>
          <w:tcPr>
            <w:tcW w:w="1134" w:type="dxa"/>
            <w:gridSpan w:val="3"/>
          </w:tcPr>
          <w:p w:rsidR="005C69C5" w:rsidRDefault="005C69C5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C69C5" w:rsidRDefault="005C69C5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5C69C5" w:rsidRPr="0034071A" w:rsidRDefault="005C69C5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9C5" w:rsidRPr="0034071A" w:rsidTr="00806E79">
        <w:tc>
          <w:tcPr>
            <w:tcW w:w="675" w:type="dxa"/>
          </w:tcPr>
          <w:p w:rsidR="005C69C5" w:rsidRPr="00DD6F6A" w:rsidRDefault="005C69C5" w:rsidP="001C49A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F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2.5.1.</w:t>
            </w:r>
          </w:p>
        </w:tc>
        <w:tc>
          <w:tcPr>
            <w:tcW w:w="2835" w:type="dxa"/>
          </w:tcPr>
          <w:p w:rsidR="005C69C5" w:rsidRPr="00CC1367" w:rsidRDefault="00DD6F6A" w:rsidP="005C69C5">
            <w:pPr>
              <w:pStyle w:val="western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C69C5">
              <w:rPr>
                <w:rFonts w:ascii="Times New Roman" w:hAnsi="Times New Roman"/>
                <w:sz w:val="24"/>
                <w:szCs w:val="24"/>
              </w:rPr>
              <w:t>риобретение спортивного оборудования для спортивных школ олимпийского резерва в рамках федеральной целевой программы «Развитие физической культуры и спорта»</w:t>
            </w:r>
          </w:p>
        </w:tc>
        <w:tc>
          <w:tcPr>
            <w:tcW w:w="1560" w:type="dxa"/>
          </w:tcPr>
          <w:p w:rsidR="005C69C5" w:rsidRPr="00954EE9" w:rsidRDefault="00DD6F6A" w:rsidP="00954EE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физической культуре и спорту области</w:t>
            </w:r>
          </w:p>
        </w:tc>
        <w:tc>
          <w:tcPr>
            <w:tcW w:w="6237" w:type="dxa"/>
          </w:tcPr>
          <w:p w:rsidR="005C69C5" w:rsidRDefault="005C69C5" w:rsidP="00D67CEA">
            <w:pPr>
              <w:pStyle w:val="a6"/>
              <w:spacing w:before="0" w:after="0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Заключены договора для приобретения оборудования для ТОГАУ СШОР №3</w:t>
            </w:r>
          </w:p>
        </w:tc>
        <w:tc>
          <w:tcPr>
            <w:tcW w:w="1134" w:type="dxa"/>
            <w:gridSpan w:val="3"/>
          </w:tcPr>
          <w:p w:rsidR="005C69C5" w:rsidRDefault="005C69C5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C69C5" w:rsidRDefault="005C69C5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5C69C5" w:rsidRPr="0034071A" w:rsidRDefault="005C69C5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9C5" w:rsidRPr="0034071A" w:rsidTr="00806E79">
        <w:tc>
          <w:tcPr>
            <w:tcW w:w="675" w:type="dxa"/>
          </w:tcPr>
          <w:p w:rsidR="005C69C5" w:rsidRPr="00DD6F6A" w:rsidRDefault="00DD6F6A" w:rsidP="001C49A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F6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C69C5" w:rsidRPr="00DD6F6A"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2835" w:type="dxa"/>
          </w:tcPr>
          <w:p w:rsidR="005C69C5" w:rsidRPr="00CC1367" w:rsidRDefault="00DD6F6A" w:rsidP="005C69C5">
            <w:pPr>
              <w:pStyle w:val="western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C69C5">
              <w:rPr>
                <w:rFonts w:ascii="Times New Roman" w:hAnsi="Times New Roman"/>
                <w:sz w:val="24"/>
                <w:szCs w:val="24"/>
              </w:rPr>
              <w:t>риобретение спортивного оборудования и инвентаря для приведения спортивных организаций в нормативное состояние</w:t>
            </w:r>
          </w:p>
        </w:tc>
        <w:tc>
          <w:tcPr>
            <w:tcW w:w="1560" w:type="dxa"/>
          </w:tcPr>
          <w:p w:rsidR="005C69C5" w:rsidRPr="00954EE9" w:rsidRDefault="00DD6F6A" w:rsidP="00954EE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физической культуре и спорту области</w:t>
            </w:r>
          </w:p>
        </w:tc>
        <w:tc>
          <w:tcPr>
            <w:tcW w:w="6237" w:type="dxa"/>
          </w:tcPr>
          <w:p w:rsidR="005C69C5" w:rsidRDefault="00BB1B30" w:rsidP="00D67CEA">
            <w:pPr>
              <w:pStyle w:val="a6"/>
              <w:spacing w:before="0" w:after="0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Заключен договор на приобретение оборудования по хоккею</w:t>
            </w:r>
          </w:p>
        </w:tc>
        <w:tc>
          <w:tcPr>
            <w:tcW w:w="1134" w:type="dxa"/>
            <w:gridSpan w:val="3"/>
          </w:tcPr>
          <w:p w:rsidR="005C69C5" w:rsidRDefault="00BB1B30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C69C5" w:rsidRDefault="00BB1B30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5C69C5" w:rsidRPr="0034071A" w:rsidRDefault="005C69C5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C9" w:rsidRPr="0034071A" w:rsidTr="005C65EF">
        <w:tc>
          <w:tcPr>
            <w:tcW w:w="14786" w:type="dxa"/>
            <w:gridSpan w:val="9"/>
          </w:tcPr>
          <w:p w:rsidR="00DF14C9" w:rsidRPr="00A1510B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1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A1510B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футбола»</w:t>
            </w:r>
          </w:p>
        </w:tc>
      </w:tr>
      <w:tr w:rsidR="00DF14C9" w:rsidRPr="0034071A" w:rsidTr="005951A3">
        <w:tc>
          <w:tcPr>
            <w:tcW w:w="675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835" w:type="dxa"/>
          </w:tcPr>
          <w:p w:rsidR="00DF14C9" w:rsidRPr="00E05FB5" w:rsidRDefault="00DF14C9" w:rsidP="00E05FB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5F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05F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F14C9" w:rsidRDefault="00DF14C9" w:rsidP="00E05FB5">
            <w:pPr>
              <w:pStyle w:val="a3"/>
              <w:rPr>
                <w:lang w:eastAsia="ru-RU"/>
              </w:rPr>
            </w:pPr>
            <w:r w:rsidRPr="00E05F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системы подготовки футболистов</w:t>
            </w:r>
          </w:p>
        </w:tc>
        <w:tc>
          <w:tcPr>
            <w:tcW w:w="1560" w:type="dxa"/>
          </w:tcPr>
          <w:p w:rsidR="00DF14C9" w:rsidRPr="00C22B47" w:rsidRDefault="00DF14C9" w:rsidP="00E05FB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правление по </w:t>
            </w:r>
          </w:p>
          <w:p w:rsidR="00BC7375" w:rsidRDefault="00DF14C9" w:rsidP="00563CE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культуре и 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спорту области</w:t>
            </w:r>
          </w:p>
        </w:tc>
        <w:tc>
          <w:tcPr>
            <w:tcW w:w="6237" w:type="dxa"/>
          </w:tcPr>
          <w:p w:rsidR="00DF14C9" w:rsidRDefault="00DF14C9" w:rsidP="00E05FB5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</w:t>
            </w:r>
          </w:p>
        </w:tc>
        <w:tc>
          <w:tcPr>
            <w:tcW w:w="1276" w:type="dxa"/>
            <w:gridSpan w:val="2"/>
          </w:tcPr>
          <w:p w:rsidR="00DF14C9" w:rsidRPr="0034071A" w:rsidRDefault="009C546E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F14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53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C9" w:rsidRPr="0034071A" w:rsidTr="005951A3">
        <w:tc>
          <w:tcPr>
            <w:tcW w:w="675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71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4071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DF14C9" w:rsidRPr="0034071A" w:rsidRDefault="00DF14C9" w:rsidP="000A442F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областным государственным учреждениям  на с</w:t>
            </w:r>
            <w:r w:rsidRPr="00340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троительство и реконструкция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спортивных объектов (</w:t>
            </w:r>
            <w:r w:rsidRPr="00340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стадионов, футбольных полей и других спортивных сооружений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</w:tcPr>
          <w:p w:rsidR="00DF14C9" w:rsidRPr="00C22B47" w:rsidRDefault="00DF14C9" w:rsidP="00C22B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правление по </w:t>
            </w:r>
          </w:p>
          <w:p w:rsidR="00DF14C9" w:rsidRPr="0034071A" w:rsidRDefault="00DF14C9" w:rsidP="00A1510B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культуре и 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спорту области</w:t>
            </w:r>
          </w:p>
        </w:tc>
        <w:tc>
          <w:tcPr>
            <w:tcW w:w="6237" w:type="dxa"/>
          </w:tcPr>
          <w:p w:rsidR="00DF14C9" w:rsidRPr="0034071A" w:rsidRDefault="00DF14C9" w:rsidP="00E472D7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C9" w:rsidRPr="0034071A" w:rsidTr="005951A3">
        <w:tc>
          <w:tcPr>
            <w:tcW w:w="675" w:type="dxa"/>
          </w:tcPr>
          <w:p w:rsidR="00DF14C9" w:rsidRPr="009C546E" w:rsidRDefault="00563CE5" w:rsidP="001C49A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3.1.6</w:t>
            </w:r>
            <w:r w:rsidR="00DF14C9" w:rsidRPr="009C546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</w:tcPr>
          <w:p w:rsidR="00DF14C9" w:rsidRDefault="00563CE5" w:rsidP="000A442F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приоритетного стратегического проекта «Реконструкция стадиона «Спартак» в</w:t>
            </w:r>
            <w:r w:rsidR="00DD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Тамбове</w:t>
            </w:r>
          </w:p>
        </w:tc>
        <w:tc>
          <w:tcPr>
            <w:tcW w:w="1560" w:type="dxa"/>
          </w:tcPr>
          <w:p w:rsidR="00DF14C9" w:rsidRPr="00C22B47" w:rsidRDefault="00DF14C9" w:rsidP="00235BB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правление </w:t>
            </w:r>
            <w:proofErr w:type="gramStart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F14C9" w:rsidRDefault="00DF14C9" w:rsidP="00235BB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культуре и 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спорту области</w:t>
            </w:r>
          </w:p>
        </w:tc>
        <w:tc>
          <w:tcPr>
            <w:tcW w:w="6237" w:type="dxa"/>
          </w:tcPr>
          <w:p w:rsidR="00DF14C9" w:rsidRDefault="009C546E" w:rsidP="009C546E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Проведены обследования р. </w:t>
            </w:r>
            <w:proofErr w:type="spellStart"/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Студенец</w:t>
            </w:r>
            <w:proofErr w:type="spellEnd"/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, северной трибуны</w:t>
            </w:r>
            <w:r w:rsidR="00DD6F6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 стадиона</w:t>
            </w:r>
          </w:p>
        </w:tc>
        <w:tc>
          <w:tcPr>
            <w:tcW w:w="850" w:type="dxa"/>
            <w:gridSpan w:val="2"/>
          </w:tcPr>
          <w:p w:rsidR="00DF14C9" w:rsidRDefault="00563CE5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DF14C9" w:rsidRDefault="00563CE5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46E" w:rsidRPr="0034071A" w:rsidTr="005951A3">
        <w:tc>
          <w:tcPr>
            <w:tcW w:w="675" w:type="dxa"/>
          </w:tcPr>
          <w:p w:rsidR="009C546E" w:rsidRPr="009C546E" w:rsidRDefault="009C546E" w:rsidP="001C49A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6E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2835" w:type="dxa"/>
          </w:tcPr>
          <w:p w:rsidR="009C546E" w:rsidRDefault="009C546E" w:rsidP="00264D98">
            <w:pPr>
              <w:pStyle w:val="western"/>
              <w:spacing w:after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(региональный) проект «Спорт-норма жизни»</w:t>
            </w:r>
          </w:p>
        </w:tc>
        <w:tc>
          <w:tcPr>
            <w:tcW w:w="1560" w:type="dxa"/>
          </w:tcPr>
          <w:p w:rsidR="00264D98" w:rsidRPr="00C22B47" w:rsidRDefault="00264D98" w:rsidP="00264D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правление </w:t>
            </w:r>
            <w:proofErr w:type="gramStart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C546E" w:rsidRDefault="00264D98" w:rsidP="00264D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культуре и 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спорту области</w:t>
            </w:r>
          </w:p>
        </w:tc>
        <w:tc>
          <w:tcPr>
            <w:tcW w:w="6237" w:type="dxa"/>
          </w:tcPr>
          <w:p w:rsidR="009C546E" w:rsidRDefault="009C546E" w:rsidP="009C546E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C546E" w:rsidRDefault="00264D98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9C546E" w:rsidRDefault="00264D98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9C546E" w:rsidRPr="0034071A" w:rsidRDefault="009C546E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46E" w:rsidRPr="0034071A" w:rsidTr="005951A3">
        <w:tc>
          <w:tcPr>
            <w:tcW w:w="675" w:type="dxa"/>
          </w:tcPr>
          <w:p w:rsidR="009C546E" w:rsidRPr="009C546E" w:rsidRDefault="009C546E" w:rsidP="001C49A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6E">
              <w:rPr>
                <w:rFonts w:ascii="Times New Roman" w:hAnsi="Times New Roman" w:cs="Times New Roman"/>
                <w:sz w:val="20"/>
                <w:szCs w:val="20"/>
              </w:rPr>
              <w:t>3.2.1.</w:t>
            </w:r>
          </w:p>
        </w:tc>
        <w:tc>
          <w:tcPr>
            <w:tcW w:w="2835" w:type="dxa"/>
          </w:tcPr>
          <w:p w:rsidR="009C546E" w:rsidRDefault="00DD6F6A" w:rsidP="00264D98">
            <w:pPr>
              <w:pStyle w:val="western"/>
              <w:spacing w:after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264D98">
              <w:rPr>
                <w:rFonts w:ascii="Times New Roman" w:hAnsi="Times New Roman"/>
                <w:sz w:val="24"/>
                <w:szCs w:val="24"/>
              </w:rPr>
              <w:t>снащение объектов спортивной инфраструктуры</w:t>
            </w:r>
          </w:p>
        </w:tc>
        <w:tc>
          <w:tcPr>
            <w:tcW w:w="1560" w:type="dxa"/>
          </w:tcPr>
          <w:p w:rsidR="00264D98" w:rsidRPr="00C22B47" w:rsidRDefault="00264D98" w:rsidP="00264D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правление </w:t>
            </w:r>
            <w:proofErr w:type="gramStart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C546E" w:rsidRDefault="00264D98" w:rsidP="00264D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культуре и 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спорту области</w:t>
            </w:r>
          </w:p>
        </w:tc>
        <w:tc>
          <w:tcPr>
            <w:tcW w:w="6237" w:type="dxa"/>
          </w:tcPr>
          <w:p w:rsidR="009C546E" w:rsidRDefault="00264D98" w:rsidP="009C546E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Заключен контракт на замену искусственного покрытия двух футбольных полей</w:t>
            </w:r>
          </w:p>
        </w:tc>
        <w:tc>
          <w:tcPr>
            <w:tcW w:w="850" w:type="dxa"/>
            <w:gridSpan w:val="2"/>
          </w:tcPr>
          <w:p w:rsidR="009C546E" w:rsidRDefault="00264D98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9C546E" w:rsidRDefault="00264D98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9C546E" w:rsidRPr="0034071A" w:rsidRDefault="009C546E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46E" w:rsidRPr="0034071A" w:rsidTr="005951A3">
        <w:tc>
          <w:tcPr>
            <w:tcW w:w="675" w:type="dxa"/>
          </w:tcPr>
          <w:p w:rsidR="009C546E" w:rsidRPr="009C546E" w:rsidRDefault="009C546E" w:rsidP="001C49A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6E">
              <w:rPr>
                <w:rFonts w:ascii="Times New Roman" w:hAnsi="Times New Roman" w:cs="Times New Roman"/>
                <w:sz w:val="20"/>
                <w:szCs w:val="20"/>
              </w:rPr>
              <w:t>3.2.2.</w:t>
            </w:r>
          </w:p>
        </w:tc>
        <w:tc>
          <w:tcPr>
            <w:tcW w:w="2835" w:type="dxa"/>
          </w:tcPr>
          <w:p w:rsidR="00264D98" w:rsidRDefault="00DD6F6A" w:rsidP="00264D98">
            <w:pPr>
              <w:pStyle w:val="western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264D98">
              <w:rPr>
                <w:rFonts w:ascii="Times New Roman" w:hAnsi="Times New Roman"/>
                <w:sz w:val="24"/>
                <w:szCs w:val="24"/>
              </w:rPr>
              <w:t>акупка комплектов искусственных покрытий для футбольных полей для спортивных школ</w:t>
            </w:r>
          </w:p>
          <w:p w:rsidR="009C546E" w:rsidRDefault="009C546E" w:rsidP="000A442F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264D98" w:rsidRPr="00C22B47" w:rsidRDefault="00264D98" w:rsidP="00264D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правление </w:t>
            </w:r>
            <w:proofErr w:type="gramStart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C546E" w:rsidRDefault="00264D98" w:rsidP="00264D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культуре и 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спорту области</w:t>
            </w:r>
          </w:p>
        </w:tc>
        <w:tc>
          <w:tcPr>
            <w:tcW w:w="6237" w:type="dxa"/>
          </w:tcPr>
          <w:p w:rsidR="009C546E" w:rsidRDefault="00264D98" w:rsidP="009C546E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контракт на строительство футбольного поля в р.п. </w:t>
            </w:r>
            <w:proofErr w:type="gramStart"/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Первомайский</w:t>
            </w:r>
            <w:proofErr w:type="gramEnd"/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, включающий закупку искусственного покрытия</w:t>
            </w:r>
          </w:p>
        </w:tc>
        <w:tc>
          <w:tcPr>
            <w:tcW w:w="850" w:type="dxa"/>
            <w:gridSpan w:val="2"/>
          </w:tcPr>
          <w:p w:rsidR="009C546E" w:rsidRDefault="00264D98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9C546E" w:rsidRDefault="00264D98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9C546E" w:rsidRPr="0034071A" w:rsidRDefault="009C546E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46E" w:rsidRPr="0034071A" w:rsidTr="005951A3">
        <w:tc>
          <w:tcPr>
            <w:tcW w:w="675" w:type="dxa"/>
          </w:tcPr>
          <w:p w:rsidR="009C546E" w:rsidRPr="009C546E" w:rsidRDefault="009C546E" w:rsidP="001C49A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6E">
              <w:rPr>
                <w:rFonts w:ascii="Times New Roman" w:hAnsi="Times New Roman" w:cs="Times New Roman"/>
                <w:sz w:val="20"/>
                <w:szCs w:val="20"/>
              </w:rPr>
              <w:t>3.2.3.</w:t>
            </w:r>
          </w:p>
        </w:tc>
        <w:tc>
          <w:tcPr>
            <w:tcW w:w="2835" w:type="dxa"/>
          </w:tcPr>
          <w:p w:rsidR="009C546E" w:rsidRDefault="00DD6F6A" w:rsidP="00DD6F6A">
            <w:pPr>
              <w:pStyle w:val="western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264D98">
              <w:rPr>
                <w:rFonts w:ascii="Times New Roman" w:hAnsi="Times New Roman"/>
                <w:sz w:val="24"/>
                <w:szCs w:val="24"/>
              </w:rPr>
              <w:t xml:space="preserve">юджетные инвестиции в объекты капитального строительства государственной </w:t>
            </w:r>
            <w:r w:rsidR="00264D98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560" w:type="dxa"/>
          </w:tcPr>
          <w:p w:rsidR="00264D98" w:rsidRPr="00C22B47" w:rsidRDefault="00264D98" w:rsidP="00264D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правление </w:t>
            </w:r>
            <w:proofErr w:type="gramStart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C546E" w:rsidRDefault="00264D98" w:rsidP="00264D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культуре и </w:t>
            </w:r>
            <w:r w:rsidRPr="00C22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спорту области</w:t>
            </w:r>
          </w:p>
        </w:tc>
        <w:tc>
          <w:tcPr>
            <w:tcW w:w="6237" w:type="dxa"/>
          </w:tcPr>
          <w:p w:rsidR="009C546E" w:rsidRDefault="00264D98" w:rsidP="009C546E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Заключен контракт на строительство футбольного поля в р.п. Первомайский. Начаты работы по строительству основания</w:t>
            </w:r>
          </w:p>
        </w:tc>
        <w:tc>
          <w:tcPr>
            <w:tcW w:w="850" w:type="dxa"/>
            <w:gridSpan w:val="2"/>
          </w:tcPr>
          <w:p w:rsidR="009C546E" w:rsidRDefault="00264D98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9C546E" w:rsidRDefault="00264D98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9C546E" w:rsidRPr="0034071A" w:rsidRDefault="009C546E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C9" w:rsidRPr="0034071A" w:rsidTr="005C65EF">
        <w:tc>
          <w:tcPr>
            <w:tcW w:w="14786" w:type="dxa"/>
            <w:gridSpan w:val="9"/>
          </w:tcPr>
          <w:p w:rsidR="00DF14C9" w:rsidRPr="00A1510B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1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151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«Развитие адаптивной физической культуры и спорта»</w:t>
            </w:r>
          </w:p>
        </w:tc>
      </w:tr>
      <w:tr w:rsidR="00DF14C9" w:rsidRPr="0034071A" w:rsidTr="00C22B47">
        <w:tc>
          <w:tcPr>
            <w:tcW w:w="675" w:type="dxa"/>
          </w:tcPr>
          <w:p w:rsidR="00DF14C9" w:rsidRPr="0034071A" w:rsidRDefault="00DF14C9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835" w:type="dxa"/>
          </w:tcPr>
          <w:p w:rsidR="00BC7375" w:rsidRPr="0034071A" w:rsidRDefault="00DF14C9" w:rsidP="00BC7375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мероприятие. Вовлечение инвалидов и лиц с ограниченными возможностями здоровья в занятия адаптивной физической культурой и спортом</w:t>
            </w:r>
          </w:p>
        </w:tc>
        <w:tc>
          <w:tcPr>
            <w:tcW w:w="1560" w:type="dxa"/>
          </w:tcPr>
          <w:p w:rsidR="00DF14C9" w:rsidRDefault="00DF14C9" w:rsidP="00E05F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4C9" w:rsidRDefault="00DF14C9" w:rsidP="00E05FB5">
            <w:pPr>
              <w:pStyle w:val="a3"/>
            </w:pPr>
          </w:p>
          <w:p w:rsidR="00BC7375" w:rsidRDefault="00BC7375" w:rsidP="00E05FB5">
            <w:pPr>
              <w:pStyle w:val="a3"/>
            </w:pPr>
          </w:p>
          <w:p w:rsidR="00BC7375" w:rsidRDefault="00BC7375" w:rsidP="00E05FB5">
            <w:pPr>
              <w:pStyle w:val="a3"/>
            </w:pPr>
          </w:p>
          <w:p w:rsidR="00BC7375" w:rsidRDefault="00BC7375" w:rsidP="00E05FB5">
            <w:pPr>
              <w:pStyle w:val="a3"/>
            </w:pPr>
          </w:p>
          <w:p w:rsidR="00BC7375" w:rsidRDefault="00BC7375" w:rsidP="00E05FB5">
            <w:pPr>
              <w:pStyle w:val="a3"/>
            </w:pPr>
          </w:p>
          <w:p w:rsidR="00BC7375" w:rsidRDefault="00BC7375" w:rsidP="00E05FB5">
            <w:pPr>
              <w:pStyle w:val="a3"/>
            </w:pPr>
          </w:p>
        </w:tc>
        <w:tc>
          <w:tcPr>
            <w:tcW w:w="6237" w:type="dxa"/>
          </w:tcPr>
          <w:p w:rsidR="00DF14C9" w:rsidRPr="0034071A" w:rsidRDefault="00DF14C9" w:rsidP="00122277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</w:tcPr>
          <w:p w:rsidR="00DF14C9" w:rsidRPr="0034071A" w:rsidRDefault="009046F0" w:rsidP="000A0E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8" w:type="dxa"/>
            <w:gridSpan w:val="3"/>
          </w:tcPr>
          <w:p w:rsidR="00DF14C9" w:rsidRPr="0034071A" w:rsidRDefault="009046F0" w:rsidP="000A0E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353" w:type="dxa"/>
          </w:tcPr>
          <w:p w:rsidR="00DF14C9" w:rsidRPr="0034071A" w:rsidRDefault="00DF14C9" w:rsidP="001222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6F0" w:rsidRPr="0034071A" w:rsidTr="00C22B47">
        <w:tc>
          <w:tcPr>
            <w:tcW w:w="675" w:type="dxa"/>
          </w:tcPr>
          <w:p w:rsidR="009046F0" w:rsidRPr="0034071A" w:rsidRDefault="009046F0" w:rsidP="001C49A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71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9046F0" w:rsidRPr="0034071A" w:rsidRDefault="009046F0" w:rsidP="00DD6F6A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физкультурных и комплексных спортивных мероприятий среди лиц с ограниченными возможностями здоровья и инвалидов</w:t>
            </w:r>
          </w:p>
        </w:tc>
        <w:tc>
          <w:tcPr>
            <w:tcW w:w="1560" w:type="dxa"/>
          </w:tcPr>
          <w:p w:rsidR="009046F0" w:rsidRPr="0034071A" w:rsidRDefault="009046F0" w:rsidP="00122277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34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образования и науки области</w:t>
            </w:r>
          </w:p>
        </w:tc>
        <w:tc>
          <w:tcPr>
            <w:tcW w:w="6237" w:type="dxa"/>
          </w:tcPr>
          <w:p w:rsidR="009046F0" w:rsidRPr="0034071A" w:rsidRDefault="009046F0" w:rsidP="00122277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4071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Проведено </w:t>
            </w:r>
            <w:r w:rsidR="00BA56D3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Pr="0034071A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 соревнований среди лиц с ограниченными возможностями здоровья</w:t>
            </w:r>
          </w:p>
        </w:tc>
        <w:tc>
          <w:tcPr>
            <w:tcW w:w="708" w:type="dxa"/>
          </w:tcPr>
          <w:p w:rsidR="009046F0" w:rsidRPr="0034071A" w:rsidRDefault="00BA56D3" w:rsidP="00137D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046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9046F0" w:rsidRPr="0034071A" w:rsidRDefault="00BA56D3" w:rsidP="00137D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046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3" w:type="dxa"/>
          </w:tcPr>
          <w:p w:rsidR="009046F0" w:rsidRPr="0034071A" w:rsidRDefault="009046F0" w:rsidP="001222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0396" w:rsidRDefault="00220396" w:rsidP="00220396">
      <w:pPr>
        <w:rPr>
          <w:rFonts w:ascii="Times New Roman" w:hAnsi="Times New Roman" w:cs="Times New Roman"/>
          <w:sz w:val="28"/>
          <w:szCs w:val="28"/>
        </w:rPr>
      </w:pPr>
    </w:p>
    <w:p w:rsidR="00220396" w:rsidRPr="0030494B" w:rsidRDefault="00220396" w:rsidP="00220396">
      <w:pPr>
        <w:rPr>
          <w:rFonts w:ascii="Times New Roman" w:hAnsi="Times New Roman" w:cs="Times New Roman"/>
          <w:sz w:val="28"/>
          <w:szCs w:val="28"/>
        </w:rPr>
      </w:pPr>
      <w:r w:rsidRPr="0030494B">
        <w:rPr>
          <w:rFonts w:ascii="Times New Roman" w:hAnsi="Times New Roman" w:cs="Times New Roman"/>
          <w:sz w:val="28"/>
          <w:szCs w:val="28"/>
        </w:rPr>
        <w:t>Начальник управления по физической культуре и спорту области                                                              М.В.Белоусов</w:t>
      </w:r>
    </w:p>
    <w:p w:rsidR="00220396" w:rsidRPr="0030494B" w:rsidRDefault="00304A5F" w:rsidP="002203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494B">
        <w:rPr>
          <w:rFonts w:ascii="Times New Roman" w:hAnsi="Times New Roman" w:cs="Times New Roman"/>
          <w:sz w:val="28"/>
          <w:szCs w:val="28"/>
        </w:rPr>
        <w:t xml:space="preserve">Консультант </w:t>
      </w:r>
      <w:r w:rsidR="00220396" w:rsidRPr="0030494B">
        <w:rPr>
          <w:rFonts w:ascii="Times New Roman" w:hAnsi="Times New Roman" w:cs="Times New Roman"/>
          <w:sz w:val="28"/>
          <w:szCs w:val="28"/>
        </w:rPr>
        <w:t xml:space="preserve"> отдела реализации </w:t>
      </w:r>
      <w:proofErr w:type="gramStart"/>
      <w:r w:rsidR="00220396" w:rsidRPr="0030494B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="00220396" w:rsidRPr="003049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396" w:rsidRPr="0030494B" w:rsidRDefault="00220396" w:rsidP="001320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494B">
        <w:rPr>
          <w:rFonts w:ascii="Times New Roman" w:hAnsi="Times New Roman" w:cs="Times New Roman"/>
          <w:sz w:val="28"/>
          <w:szCs w:val="28"/>
        </w:rPr>
        <w:t>программ управления по физической культуре и спорту области                                                                И.И.Мелехова</w:t>
      </w:r>
    </w:p>
    <w:sectPr w:rsidR="00220396" w:rsidRPr="0030494B" w:rsidSect="00C22B47">
      <w:headerReference w:type="default" r:id="rId9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034" w:rsidRDefault="00770034" w:rsidP="00C22B47">
      <w:pPr>
        <w:spacing w:after="0" w:line="240" w:lineRule="auto"/>
      </w:pPr>
      <w:r>
        <w:separator/>
      </w:r>
    </w:p>
  </w:endnote>
  <w:endnote w:type="continuationSeparator" w:id="0">
    <w:p w:rsidR="00770034" w:rsidRDefault="00770034" w:rsidP="00C22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034" w:rsidRDefault="00770034" w:rsidP="00C22B47">
      <w:pPr>
        <w:spacing w:after="0" w:line="240" w:lineRule="auto"/>
      </w:pPr>
      <w:r>
        <w:separator/>
      </w:r>
    </w:p>
  </w:footnote>
  <w:footnote w:type="continuationSeparator" w:id="0">
    <w:p w:rsidR="00770034" w:rsidRDefault="00770034" w:rsidP="00C22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7058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C69C5" w:rsidRPr="00CE46CB" w:rsidRDefault="00251721">
        <w:pPr>
          <w:pStyle w:val="a8"/>
          <w:jc w:val="center"/>
          <w:rPr>
            <w:rFonts w:ascii="Times New Roman" w:hAnsi="Times New Roman" w:cs="Times New Roman"/>
          </w:rPr>
        </w:pPr>
        <w:r w:rsidRPr="00CE46CB">
          <w:rPr>
            <w:rFonts w:ascii="Times New Roman" w:hAnsi="Times New Roman" w:cs="Times New Roman"/>
          </w:rPr>
          <w:fldChar w:fldCharType="begin"/>
        </w:r>
        <w:r w:rsidR="005C69C5" w:rsidRPr="00CE46CB">
          <w:rPr>
            <w:rFonts w:ascii="Times New Roman" w:hAnsi="Times New Roman" w:cs="Times New Roman"/>
          </w:rPr>
          <w:instrText xml:space="preserve"> PAGE   \* MERGEFORMAT </w:instrText>
        </w:r>
        <w:r w:rsidRPr="00CE46CB">
          <w:rPr>
            <w:rFonts w:ascii="Times New Roman" w:hAnsi="Times New Roman" w:cs="Times New Roman"/>
          </w:rPr>
          <w:fldChar w:fldCharType="separate"/>
        </w:r>
        <w:r w:rsidR="00C6777B">
          <w:rPr>
            <w:rFonts w:ascii="Times New Roman" w:hAnsi="Times New Roman" w:cs="Times New Roman"/>
            <w:noProof/>
          </w:rPr>
          <w:t>2</w:t>
        </w:r>
        <w:r w:rsidRPr="00CE46CB">
          <w:rPr>
            <w:rFonts w:ascii="Times New Roman" w:hAnsi="Times New Roman" w:cs="Times New Roman"/>
          </w:rPr>
          <w:fldChar w:fldCharType="end"/>
        </w:r>
      </w:p>
    </w:sdtContent>
  </w:sdt>
  <w:p w:rsidR="005C69C5" w:rsidRDefault="005C69C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20B6E"/>
    <w:multiLevelType w:val="multilevel"/>
    <w:tmpl w:val="96166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D342EE"/>
    <w:multiLevelType w:val="hybridMultilevel"/>
    <w:tmpl w:val="66EE2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B3133"/>
    <w:multiLevelType w:val="hybridMultilevel"/>
    <w:tmpl w:val="66EE2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9A9"/>
    <w:rsid w:val="00000240"/>
    <w:rsid w:val="00005A5A"/>
    <w:rsid w:val="00007542"/>
    <w:rsid w:val="0001075C"/>
    <w:rsid w:val="00015FB0"/>
    <w:rsid w:val="000176EB"/>
    <w:rsid w:val="00026CD4"/>
    <w:rsid w:val="00040F09"/>
    <w:rsid w:val="00064443"/>
    <w:rsid w:val="00071594"/>
    <w:rsid w:val="00072D26"/>
    <w:rsid w:val="00082051"/>
    <w:rsid w:val="00082970"/>
    <w:rsid w:val="00085D89"/>
    <w:rsid w:val="00090C3B"/>
    <w:rsid w:val="00095DCA"/>
    <w:rsid w:val="000A0E45"/>
    <w:rsid w:val="000A442F"/>
    <w:rsid w:val="000B515E"/>
    <w:rsid w:val="000B6021"/>
    <w:rsid w:val="000B6E2E"/>
    <w:rsid w:val="000C2D57"/>
    <w:rsid w:val="000C4E06"/>
    <w:rsid w:val="000C7445"/>
    <w:rsid w:val="000D3F2D"/>
    <w:rsid w:val="000D6D5E"/>
    <w:rsid w:val="000F1732"/>
    <w:rsid w:val="000F627E"/>
    <w:rsid w:val="001013F7"/>
    <w:rsid w:val="001045D1"/>
    <w:rsid w:val="00104C01"/>
    <w:rsid w:val="00105B02"/>
    <w:rsid w:val="00113AFA"/>
    <w:rsid w:val="00122277"/>
    <w:rsid w:val="001302C0"/>
    <w:rsid w:val="001320E8"/>
    <w:rsid w:val="00137DCA"/>
    <w:rsid w:val="00145A26"/>
    <w:rsid w:val="0016297A"/>
    <w:rsid w:val="0016785B"/>
    <w:rsid w:val="001774B7"/>
    <w:rsid w:val="001A4153"/>
    <w:rsid w:val="001C4650"/>
    <w:rsid w:val="001C49A9"/>
    <w:rsid w:val="001C5B27"/>
    <w:rsid w:val="001C5F57"/>
    <w:rsid w:val="001E0A60"/>
    <w:rsid w:val="001F0C31"/>
    <w:rsid w:val="001F1DB4"/>
    <w:rsid w:val="001F3D77"/>
    <w:rsid w:val="0020295E"/>
    <w:rsid w:val="002118DB"/>
    <w:rsid w:val="00211B20"/>
    <w:rsid w:val="00213494"/>
    <w:rsid w:val="00220396"/>
    <w:rsid w:val="0022041B"/>
    <w:rsid w:val="00222BDE"/>
    <w:rsid w:val="0022477D"/>
    <w:rsid w:val="002253AF"/>
    <w:rsid w:val="0023032F"/>
    <w:rsid w:val="00235BBB"/>
    <w:rsid w:val="00236B20"/>
    <w:rsid w:val="00236B6D"/>
    <w:rsid w:val="00244A35"/>
    <w:rsid w:val="00251721"/>
    <w:rsid w:val="002555DD"/>
    <w:rsid w:val="00255EA8"/>
    <w:rsid w:val="00264D98"/>
    <w:rsid w:val="00267A82"/>
    <w:rsid w:val="00270563"/>
    <w:rsid w:val="0027261D"/>
    <w:rsid w:val="0027345C"/>
    <w:rsid w:val="00274CFF"/>
    <w:rsid w:val="002837FC"/>
    <w:rsid w:val="002A1977"/>
    <w:rsid w:val="002A4636"/>
    <w:rsid w:val="002B3066"/>
    <w:rsid w:val="002B7026"/>
    <w:rsid w:val="002B7569"/>
    <w:rsid w:val="002C1102"/>
    <w:rsid w:val="002C524F"/>
    <w:rsid w:val="002C6C66"/>
    <w:rsid w:val="002F1042"/>
    <w:rsid w:val="002F6429"/>
    <w:rsid w:val="00301C86"/>
    <w:rsid w:val="0030494B"/>
    <w:rsid w:val="00304A5F"/>
    <w:rsid w:val="0032271B"/>
    <w:rsid w:val="00323C9E"/>
    <w:rsid w:val="003262FA"/>
    <w:rsid w:val="00331154"/>
    <w:rsid w:val="00332DE6"/>
    <w:rsid w:val="0033441F"/>
    <w:rsid w:val="00335F49"/>
    <w:rsid w:val="0034071A"/>
    <w:rsid w:val="00342CB6"/>
    <w:rsid w:val="00346A01"/>
    <w:rsid w:val="003560D4"/>
    <w:rsid w:val="00361D24"/>
    <w:rsid w:val="003656BE"/>
    <w:rsid w:val="0039050C"/>
    <w:rsid w:val="003A150F"/>
    <w:rsid w:val="003A37D3"/>
    <w:rsid w:val="003A3C83"/>
    <w:rsid w:val="003A543F"/>
    <w:rsid w:val="003B0199"/>
    <w:rsid w:val="003C103E"/>
    <w:rsid w:val="003E33D7"/>
    <w:rsid w:val="003E4791"/>
    <w:rsid w:val="003E632E"/>
    <w:rsid w:val="00411C51"/>
    <w:rsid w:val="004146E3"/>
    <w:rsid w:val="00414847"/>
    <w:rsid w:val="00416064"/>
    <w:rsid w:val="004347B4"/>
    <w:rsid w:val="00436159"/>
    <w:rsid w:val="00436EBE"/>
    <w:rsid w:val="00471AEB"/>
    <w:rsid w:val="00475ED3"/>
    <w:rsid w:val="00475F59"/>
    <w:rsid w:val="00480DE0"/>
    <w:rsid w:val="004816BF"/>
    <w:rsid w:val="00481DF9"/>
    <w:rsid w:val="00493744"/>
    <w:rsid w:val="00495005"/>
    <w:rsid w:val="004A32AB"/>
    <w:rsid w:val="004C1C31"/>
    <w:rsid w:val="004D04AD"/>
    <w:rsid w:val="004D3254"/>
    <w:rsid w:val="004D35AA"/>
    <w:rsid w:val="004D4A12"/>
    <w:rsid w:val="004D5A45"/>
    <w:rsid w:val="004E08D4"/>
    <w:rsid w:val="004F756D"/>
    <w:rsid w:val="00505C28"/>
    <w:rsid w:val="00516EAC"/>
    <w:rsid w:val="00527BC0"/>
    <w:rsid w:val="0053348F"/>
    <w:rsid w:val="005364D7"/>
    <w:rsid w:val="0053714C"/>
    <w:rsid w:val="00546180"/>
    <w:rsid w:val="00562B99"/>
    <w:rsid w:val="00563CE5"/>
    <w:rsid w:val="00565945"/>
    <w:rsid w:val="005676BD"/>
    <w:rsid w:val="00574087"/>
    <w:rsid w:val="005822DA"/>
    <w:rsid w:val="00583656"/>
    <w:rsid w:val="00586132"/>
    <w:rsid w:val="005951A3"/>
    <w:rsid w:val="00597582"/>
    <w:rsid w:val="005A43C4"/>
    <w:rsid w:val="005A605D"/>
    <w:rsid w:val="005B58D0"/>
    <w:rsid w:val="005C65EF"/>
    <w:rsid w:val="005C69C5"/>
    <w:rsid w:val="005C78DC"/>
    <w:rsid w:val="005D121F"/>
    <w:rsid w:val="005D4FE5"/>
    <w:rsid w:val="005E33A3"/>
    <w:rsid w:val="005E4881"/>
    <w:rsid w:val="005E5DA8"/>
    <w:rsid w:val="005E7438"/>
    <w:rsid w:val="005F09D1"/>
    <w:rsid w:val="005F18D0"/>
    <w:rsid w:val="00601E69"/>
    <w:rsid w:val="006069CF"/>
    <w:rsid w:val="0061334B"/>
    <w:rsid w:val="0061665A"/>
    <w:rsid w:val="006169DA"/>
    <w:rsid w:val="006177D1"/>
    <w:rsid w:val="00623984"/>
    <w:rsid w:val="00633D39"/>
    <w:rsid w:val="00635C56"/>
    <w:rsid w:val="00641331"/>
    <w:rsid w:val="006437C9"/>
    <w:rsid w:val="00643E63"/>
    <w:rsid w:val="00651A9E"/>
    <w:rsid w:val="00654248"/>
    <w:rsid w:val="00656467"/>
    <w:rsid w:val="0067002A"/>
    <w:rsid w:val="006900D1"/>
    <w:rsid w:val="006923F9"/>
    <w:rsid w:val="006A5521"/>
    <w:rsid w:val="006B24AF"/>
    <w:rsid w:val="006B3795"/>
    <w:rsid w:val="006C4D21"/>
    <w:rsid w:val="006C5A6D"/>
    <w:rsid w:val="006C75B2"/>
    <w:rsid w:val="006E5971"/>
    <w:rsid w:val="00703698"/>
    <w:rsid w:val="00707275"/>
    <w:rsid w:val="00707564"/>
    <w:rsid w:val="00707765"/>
    <w:rsid w:val="00707923"/>
    <w:rsid w:val="0071114E"/>
    <w:rsid w:val="0071790F"/>
    <w:rsid w:val="0072127F"/>
    <w:rsid w:val="00723C62"/>
    <w:rsid w:val="00727C4F"/>
    <w:rsid w:val="0073344A"/>
    <w:rsid w:val="007404D6"/>
    <w:rsid w:val="007472E7"/>
    <w:rsid w:val="00767ACB"/>
    <w:rsid w:val="00770034"/>
    <w:rsid w:val="007705B7"/>
    <w:rsid w:val="0077115C"/>
    <w:rsid w:val="007805F6"/>
    <w:rsid w:val="007931EA"/>
    <w:rsid w:val="00793702"/>
    <w:rsid w:val="00794638"/>
    <w:rsid w:val="007A03B0"/>
    <w:rsid w:val="007A629A"/>
    <w:rsid w:val="007B389C"/>
    <w:rsid w:val="007B42A0"/>
    <w:rsid w:val="007B5D4F"/>
    <w:rsid w:val="007C2DC7"/>
    <w:rsid w:val="007C3FF2"/>
    <w:rsid w:val="007D3B8B"/>
    <w:rsid w:val="007D47E4"/>
    <w:rsid w:val="007E0278"/>
    <w:rsid w:val="007E2BE1"/>
    <w:rsid w:val="007E5BE8"/>
    <w:rsid w:val="00801196"/>
    <w:rsid w:val="00802E56"/>
    <w:rsid w:val="00806E79"/>
    <w:rsid w:val="0081042D"/>
    <w:rsid w:val="00814F75"/>
    <w:rsid w:val="00820FB3"/>
    <w:rsid w:val="00834101"/>
    <w:rsid w:val="00842E7C"/>
    <w:rsid w:val="00851FAE"/>
    <w:rsid w:val="008561D6"/>
    <w:rsid w:val="00856BE2"/>
    <w:rsid w:val="00861794"/>
    <w:rsid w:val="0086247D"/>
    <w:rsid w:val="0087531E"/>
    <w:rsid w:val="00887E8E"/>
    <w:rsid w:val="008A1597"/>
    <w:rsid w:val="008B0576"/>
    <w:rsid w:val="008B0EB4"/>
    <w:rsid w:val="008B1E25"/>
    <w:rsid w:val="008C0C62"/>
    <w:rsid w:val="008C7E7F"/>
    <w:rsid w:val="008D732E"/>
    <w:rsid w:val="008E1094"/>
    <w:rsid w:val="008F1537"/>
    <w:rsid w:val="008F4119"/>
    <w:rsid w:val="009046F0"/>
    <w:rsid w:val="00906A99"/>
    <w:rsid w:val="00924C1A"/>
    <w:rsid w:val="009330D2"/>
    <w:rsid w:val="00937512"/>
    <w:rsid w:val="0094156D"/>
    <w:rsid w:val="00954EE9"/>
    <w:rsid w:val="009669FC"/>
    <w:rsid w:val="00971269"/>
    <w:rsid w:val="0097308A"/>
    <w:rsid w:val="00983AB6"/>
    <w:rsid w:val="00984024"/>
    <w:rsid w:val="009925D8"/>
    <w:rsid w:val="00993954"/>
    <w:rsid w:val="009B3891"/>
    <w:rsid w:val="009B49F1"/>
    <w:rsid w:val="009C11FD"/>
    <w:rsid w:val="009C4D90"/>
    <w:rsid w:val="009C546E"/>
    <w:rsid w:val="009C61C0"/>
    <w:rsid w:val="009D1FB4"/>
    <w:rsid w:val="009D3BB7"/>
    <w:rsid w:val="009D3D28"/>
    <w:rsid w:val="009D7F5F"/>
    <w:rsid w:val="00A01AE3"/>
    <w:rsid w:val="00A03041"/>
    <w:rsid w:val="00A04DA8"/>
    <w:rsid w:val="00A1510B"/>
    <w:rsid w:val="00A1699E"/>
    <w:rsid w:val="00A2117D"/>
    <w:rsid w:val="00A23AF4"/>
    <w:rsid w:val="00A34EF4"/>
    <w:rsid w:val="00A36772"/>
    <w:rsid w:val="00A37CBF"/>
    <w:rsid w:val="00A403B8"/>
    <w:rsid w:val="00A4704B"/>
    <w:rsid w:val="00A47F02"/>
    <w:rsid w:val="00A51A28"/>
    <w:rsid w:val="00A51C75"/>
    <w:rsid w:val="00A5333C"/>
    <w:rsid w:val="00A53782"/>
    <w:rsid w:val="00A61C2B"/>
    <w:rsid w:val="00A719BA"/>
    <w:rsid w:val="00A72820"/>
    <w:rsid w:val="00A91919"/>
    <w:rsid w:val="00A9764C"/>
    <w:rsid w:val="00A97DF6"/>
    <w:rsid w:val="00AA1581"/>
    <w:rsid w:val="00AA1CC6"/>
    <w:rsid w:val="00AB0B4A"/>
    <w:rsid w:val="00AB1FEB"/>
    <w:rsid w:val="00AB36A4"/>
    <w:rsid w:val="00AC3DD5"/>
    <w:rsid w:val="00AC3F97"/>
    <w:rsid w:val="00AC45A6"/>
    <w:rsid w:val="00AD5A48"/>
    <w:rsid w:val="00AE180D"/>
    <w:rsid w:val="00AE3DFA"/>
    <w:rsid w:val="00B01B77"/>
    <w:rsid w:val="00B111B5"/>
    <w:rsid w:val="00B1338B"/>
    <w:rsid w:val="00B1618B"/>
    <w:rsid w:val="00B21A21"/>
    <w:rsid w:val="00B24ABA"/>
    <w:rsid w:val="00B25427"/>
    <w:rsid w:val="00B30BEF"/>
    <w:rsid w:val="00B34F8F"/>
    <w:rsid w:val="00B45003"/>
    <w:rsid w:val="00B45A1D"/>
    <w:rsid w:val="00B657D2"/>
    <w:rsid w:val="00B66BA8"/>
    <w:rsid w:val="00B807B0"/>
    <w:rsid w:val="00B8190E"/>
    <w:rsid w:val="00B81CDB"/>
    <w:rsid w:val="00B853C3"/>
    <w:rsid w:val="00B87004"/>
    <w:rsid w:val="00B90895"/>
    <w:rsid w:val="00BA121D"/>
    <w:rsid w:val="00BA1DAA"/>
    <w:rsid w:val="00BA56D3"/>
    <w:rsid w:val="00BB1B30"/>
    <w:rsid w:val="00BB656D"/>
    <w:rsid w:val="00BC16E9"/>
    <w:rsid w:val="00BC6EBB"/>
    <w:rsid w:val="00BC7375"/>
    <w:rsid w:val="00BC761B"/>
    <w:rsid w:val="00BD14D4"/>
    <w:rsid w:val="00BD5DDB"/>
    <w:rsid w:val="00BE0477"/>
    <w:rsid w:val="00C0324A"/>
    <w:rsid w:val="00C12343"/>
    <w:rsid w:val="00C21023"/>
    <w:rsid w:val="00C22B47"/>
    <w:rsid w:val="00C2566F"/>
    <w:rsid w:val="00C25B45"/>
    <w:rsid w:val="00C27F74"/>
    <w:rsid w:val="00C33170"/>
    <w:rsid w:val="00C34E82"/>
    <w:rsid w:val="00C466E5"/>
    <w:rsid w:val="00C6777B"/>
    <w:rsid w:val="00C72879"/>
    <w:rsid w:val="00C72BA3"/>
    <w:rsid w:val="00C8335C"/>
    <w:rsid w:val="00C8765E"/>
    <w:rsid w:val="00CA18D3"/>
    <w:rsid w:val="00CA49F4"/>
    <w:rsid w:val="00CC1367"/>
    <w:rsid w:val="00CD0E19"/>
    <w:rsid w:val="00CD1D46"/>
    <w:rsid w:val="00CE46CB"/>
    <w:rsid w:val="00CF43BA"/>
    <w:rsid w:val="00D104CD"/>
    <w:rsid w:val="00D22683"/>
    <w:rsid w:val="00D240F5"/>
    <w:rsid w:val="00D24FF4"/>
    <w:rsid w:val="00D31EBB"/>
    <w:rsid w:val="00D33BB8"/>
    <w:rsid w:val="00D3403A"/>
    <w:rsid w:val="00D5401B"/>
    <w:rsid w:val="00D557C4"/>
    <w:rsid w:val="00D57B09"/>
    <w:rsid w:val="00D61856"/>
    <w:rsid w:val="00D67CEA"/>
    <w:rsid w:val="00D71A4E"/>
    <w:rsid w:val="00D758E6"/>
    <w:rsid w:val="00D809AF"/>
    <w:rsid w:val="00D81DE6"/>
    <w:rsid w:val="00D849DD"/>
    <w:rsid w:val="00D8772A"/>
    <w:rsid w:val="00D944CE"/>
    <w:rsid w:val="00DA0FCC"/>
    <w:rsid w:val="00DA1486"/>
    <w:rsid w:val="00DB0DD6"/>
    <w:rsid w:val="00DB2D90"/>
    <w:rsid w:val="00DD28FE"/>
    <w:rsid w:val="00DD3800"/>
    <w:rsid w:val="00DD6F6A"/>
    <w:rsid w:val="00DE3C3D"/>
    <w:rsid w:val="00DE3CDD"/>
    <w:rsid w:val="00DE622E"/>
    <w:rsid w:val="00DF0A9E"/>
    <w:rsid w:val="00DF14C9"/>
    <w:rsid w:val="00E04905"/>
    <w:rsid w:val="00E05FB5"/>
    <w:rsid w:val="00E12044"/>
    <w:rsid w:val="00E1296D"/>
    <w:rsid w:val="00E136AD"/>
    <w:rsid w:val="00E16B0C"/>
    <w:rsid w:val="00E242DF"/>
    <w:rsid w:val="00E472D7"/>
    <w:rsid w:val="00E538C9"/>
    <w:rsid w:val="00E57607"/>
    <w:rsid w:val="00E57A89"/>
    <w:rsid w:val="00E80400"/>
    <w:rsid w:val="00E870DF"/>
    <w:rsid w:val="00E94AD6"/>
    <w:rsid w:val="00E9575B"/>
    <w:rsid w:val="00EB770C"/>
    <w:rsid w:val="00EC761D"/>
    <w:rsid w:val="00EE71EF"/>
    <w:rsid w:val="00EF0764"/>
    <w:rsid w:val="00F0018E"/>
    <w:rsid w:val="00F03970"/>
    <w:rsid w:val="00F0410A"/>
    <w:rsid w:val="00F106C1"/>
    <w:rsid w:val="00F15C1E"/>
    <w:rsid w:val="00F20E0D"/>
    <w:rsid w:val="00F2437F"/>
    <w:rsid w:val="00F42E25"/>
    <w:rsid w:val="00F4319D"/>
    <w:rsid w:val="00F47043"/>
    <w:rsid w:val="00F64F5B"/>
    <w:rsid w:val="00F6673E"/>
    <w:rsid w:val="00F716C2"/>
    <w:rsid w:val="00F76961"/>
    <w:rsid w:val="00F830E8"/>
    <w:rsid w:val="00F933B2"/>
    <w:rsid w:val="00F95AAE"/>
    <w:rsid w:val="00FA2F92"/>
    <w:rsid w:val="00FA4B0B"/>
    <w:rsid w:val="00FB4F01"/>
    <w:rsid w:val="00FC4BA1"/>
    <w:rsid w:val="00FD378F"/>
    <w:rsid w:val="00FD70EF"/>
    <w:rsid w:val="00F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49A9"/>
    <w:pPr>
      <w:spacing w:after="0" w:line="240" w:lineRule="auto"/>
    </w:pPr>
  </w:style>
  <w:style w:type="table" w:styleId="a4">
    <w:name w:val="Table Grid"/>
    <w:basedOn w:val="a1"/>
    <w:uiPriority w:val="59"/>
    <w:rsid w:val="001C4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uiPriority w:val="22"/>
    <w:qFormat/>
    <w:rsid w:val="005E33A3"/>
    <w:rPr>
      <w:b/>
      <w:bCs/>
    </w:rPr>
  </w:style>
  <w:style w:type="paragraph" w:styleId="a6">
    <w:name w:val="Normal (Web)"/>
    <w:basedOn w:val="a"/>
    <w:uiPriority w:val="99"/>
    <w:rsid w:val="00F03970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C2566F"/>
    <w:rPr>
      <w:color w:val="000080"/>
      <w:u w:val="single"/>
    </w:rPr>
  </w:style>
  <w:style w:type="paragraph" w:styleId="a8">
    <w:name w:val="header"/>
    <w:basedOn w:val="a"/>
    <w:link w:val="a9"/>
    <w:uiPriority w:val="99"/>
    <w:unhideWhenUsed/>
    <w:rsid w:val="00C22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22B47"/>
  </w:style>
  <w:style w:type="paragraph" w:styleId="aa">
    <w:name w:val="footer"/>
    <w:basedOn w:val="a"/>
    <w:link w:val="ab"/>
    <w:uiPriority w:val="99"/>
    <w:semiHidden/>
    <w:unhideWhenUsed/>
    <w:rsid w:val="00C22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2B47"/>
  </w:style>
  <w:style w:type="paragraph" w:customStyle="1" w:styleId="Standard">
    <w:name w:val="Standard"/>
    <w:rsid w:val="00436159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ConsPlusNonformat">
    <w:name w:val="ConsPlusNonformat"/>
    <w:rsid w:val="0022041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F0C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B81CDB"/>
    <w:pPr>
      <w:spacing w:before="100" w:beforeAutospacing="1" w:after="119"/>
    </w:pPr>
    <w:rPr>
      <w:rFonts w:ascii="Calibri" w:eastAsia="Times New Roman" w:hAnsi="Calibri" w:cs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83EFC-22EF-4A97-98FD-6798D59F7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3545</TotalTime>
  <Pages>1</Pages>
  <Words>1826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Melehova</dc:creator>
  <cp:lastModifiedBy>-414-</cp:lastModifiedBy>
  <cp:revision>117</cp:revision>
  <cp:lastPrinted>2019-07-23T08:53:00Z</cp:lastPrinted>
  <dcterms:created xsi:type="dcterms:W3CDTF">2014-02-20T07:23:00Z</dcterms:created>
  <dcterms:modified xsi:type="dcterms:W3CDTF">2019-07-24T07:49:00Z</dcterms:modified>
</cp:coreProperties>
</file>